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52F" w:rsidRDefault="003B652F" w:rsidP="003B652F">
      <w:pPr>
        <w:pStyle w:val="NormalWeb"/>
        <w:spacing w:before="0" w:beforeAutospacing="0" w:after="240" w:afterAutospacing="0"/>
        <w:jc w:val="center"/>
        <w:rPr>
          <w:rFonts w:ascii="Arial" w:hAnsi="Arial" w:cs="Arial"/>
          <w:b/>
        </w:rPr>
      </w:pPr>
      <w:r w:rsidRPr="00833EAA">
        <w:rPr>
          <w:rFonts w:ascii="Arial" w:hAnsi="Arial" w:cs="Arial"/>
          <w:b/>
        </w:rPr>
        <w:t>Tips for Preparing Your Child for a New School</w:t>
      </w:r>
    </w:p>
    <w:p w:rsidR="003B652F" w:rsidRPr="00833EAA" w:rsidRDefault="003B652F" w:rsidP="003B652F">
      <w:pPr>
        <w:pStyle w:val="NormalWeb"/>
        <w:spacing w:before="0" w:beforeAutospacing="0" w:after="240" w:afterAutospacing="0"/>
        <w:jc w:val="center"/>
        <w:rPr>
          <w:rFonts w:ascii="Arial" w:hAnsi="Arial" w:cs="Arial"/>
          <w:b/>
        </w:rPr>
      </w:pPr>
      <w:r>
        <w:rPr>
          <w:noProof/>
        </w:rPr>
        <w:drawing>
          <wp:inline distT="0" distB="0" distL="0" distR="0" wp14:anchorId="2398285B" wp14:editId="1F50F82A">
            <wp:extent cx="2857500" cy="1905000"/>
            <wp:effectExtent l="0" t="0" r="0" b="0"/>
            <wp:docPr id="1" name="Picture 1" descr="Boy, Outdoor, Human, Backpack, Thailand, 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y, Outdoor, Human, Backpack, Thailand, Asi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3B652F" w:rsidRDefault="003B652F" w:rsidP="003B652F">
      <w:pPr>
        <w:pStyle w:val="NormalWeb"/>
        <w:spacing w:before="0" w:beforeAutospacing="0" w:after="240" w:afterAutospacing="0"/>
        <w:rPr>
          <w:rFonts w:ascii="Arial" w:hAnsi="Arial" w:cs="Arial"/>
        </w:rPr>
      </w:pPr>
      <w:proofErr w:type="gramStart"/>
      <w:r w:rsidRPr="00833EAA">
        <w:rPr>
          <w:rFonts w:ascii="Arial" w:hAnsi="Arial" w:cs="Arial"/>
        </w:rPr>
        <w:t>Believe it or not</w:t>
      </w:r>
      <w:proofErr w:type="gramEnd"/>
      <w:r w:rsidRPr="00833EAA">
        <w:rPr>
          <w:rFonts w:ascii="Arial" w:hAnsi="Arial" w:cs="Arial"/>
        </w:rPr>
        <w:t>, the movies about the new kid at school eating lunch alone in the bathroom stall</w:t>
      </w:r>
      <w:r>
        <w:rPr>
          <w:rFonts w:ascii="Arial" w:hAnsi="Arial" w:cs="Arial"/>
        </w:rPr>
        <w:t xml:space="preserve"> are </w:t>
      </w:r>
      <w:r w:rsidRPr="00833EAA">
        <w:rPr>
          <w:rFonts w:ascii="Arial" w:hAnsi="Arial" w:cs="Arial"/>
        </w:rPr>
        <w:t>not total exaggerat</w:t>
      </w:r>
      <w:r>
        <w:rPr>
          <w:rFonts w:ascii="Arial" w:hAnsi="Arial" w:cs="Arial"/>
        </w:rPr>
        <w:t xml:space="preserve">ions. </w:t>
      </w:r>
      <w:r w:rsidRPr="00833EAA">
        <w:rPr>
          <w:rFonts w:ascii="Arial" w:hAnsi="Arial" w:cs="Arial"/>
        </w:rPr>
        <w:t xml:space="preserve">I attended a high school outside of my district, </w:t>
      </w:r>
      <w:r>
        <w:rPr>
          <w:rFonts w:ascii="Arial" w:hAnsi="Arial" w:cs="Arial"/>
        </w:rPr>
        <w:t xml:space="preserve">so </w:t>
      </w:r>
      <w:r w:rsidRPr="00833EAA">
        <w:rPr>
          <w:rFonts w:ascii="Arial" w:hAnsi="Arial" w:cs="Arial"/>
        </w:rPr>
        <w:t xml:space="preserve">I </w:t>
      </w:r>
      <w:proofErr w:type="gramStart"/>
      <w:r w:rsidRPr="00833EAA">
        <w:rPr>
          <w:rFonts w:ascii="Arial" w:hAnsi="Arial" w:cs="Arial"/>
        </w:rPr>
        <w:t>didn't</w:t>
      </w:r>
      <w:proofErr w:type="gramEnd"/>
      <w:r w:rsidRPr="00833EAA">
        <w:rPr>
          <w:rFonts w:ascii="Arial" w:hAnsi="Arial" w:cs="Arial"/>
        </w:rPr>
        <w:t xml:space="preserve"> know a single other person. In the mornings before the bell, everyone hung out in the cafeteria, talking and eating breakfast together. </w:t>
      </w:r>
      <w:r>
        <w:rPr>
          <w:rFonts w:ascii="Arial" w:hAnsi="Arial" w:cs="Arial"/>
        </w:rPr>
        <w:t>On</w:t>
      </w:r>
      <w:r w:rsidRPr="00833EAA">
        <w:rPr>
          <w:rFonts w:ascii="Arial" w:hAnsi="Arial" w:cs="Arial"/>
        </w:rPr>
        <w:t xml:space="preserve"> the first day of school, I waited in a </w:t>
      </w:r>
      <w:r>
        <w:rPr>
          <w:rFonts w:ascii="Arial" w:hAnsi="Arial" w:cs="Arial"/>
        </w:rPr>
        <w:t xml:space="preserve">bathroom </w:t>
      </w:r>
      <w:r w:rsidRPr="00833EAA">
        <w:rPr>
          <w:rFonts w:ascii="Arial" w:hAnsi="Arial" w:cs="Arial"/>
        </w:rPr>
        <w:t xml:space="preserve">stall for about thirty minutes because anything </w:t>
      </w:r>
      <w:r>
        <w:rPr>
          <w:rFonts w:ascii="Arial" w:hAnsi="Arial" w:cs="Arial"/>
        </w:rPr>
        <w:t>felt</w:t>
      </w:r>
      <w:r w:rsidRPr="00833EAA">
        <w:rPr>
          <w:rFonts w:ascii="Arial" w:hAnsi="Arial" w:cs="Arial"/>
        </w:rPr>
        <w:t xml:space="preserve"> better than sitting alone</w:t>
      </w:r>
      <w:r>
        <w:rPr>
          <w:rFonts w:ascii="Arial" w:hAnsi="Arial" w:cs="Arial"/>
        </w:rPr>
        <w:t xml:space="preserve">. </w:t>
      </w:r>
      <w:r w:rsidRPr="00833EAA">
        <w:rPr>
          <w:rFonts w:ascii="Arial" w:hAnsi="Arial" w:cs="Arial"/>
        </w:rPr>
        <w:t xml:space="preserve">I would love to tell you that transitioning from one school to the next is an easy process, but that just </w:t>
      </w:r>
      <w:proofErr w:type="gramStart"/>
      <w:r w:rsidRPr="00833EAA">
        <w:rPr>
          <w:rFonts w:ascii="Arial" w:hAnsi="Arial" w:cs="Arial"/>
        </w:rPr>
        <w:t>isn't</w:t>
      </w:r>
      <w:proofErr w:type="gramEnd"/>
      <w:r w:rsidRPr="00833EAA">
        <w:rPr>
          <w:rFonts w:ascii="Arial" w:hAnsi="Arial" w:cs="Arial"/>
        </w:rPr>
        <w:t xml:space="preserve"> the case most of the time, especially when moving across state or country lines. </w:t>
      </w:r>
      <w:r>
        <w:rPr>
          <w:rFonts w:ascii="Arial" w:hAnsi="Arial" w:cs="Arial"/>
        </w:rPr>
        <w:t xml:space="preserve">So, </w:t>
      </w:r>
      <w:proofErr w:type="gramStart"/>
      <w:r>
        <w:rPr>
          <w:rFonts w:ascii="Arial" w:hAnsi="Arial" w:cs="Arial"/>
        </w:rPr>
        <w:t>here’s</w:t>
      </w:r>
      <w:proofErr w:type="gramEnd"/>
      <w:r>
        <w:rPr>
          <w:rFonts w:ascii="Arial" w:hAnsi="Arial" w:cs="Arial"/>
        </w:rPr>
        <w:t xml:space="preserve"> where we try to answer the big question: </w:t>
      </w:r>
      <w:r w:rsidRPr="00833EAA">
        <w:rPr>
          <w:rFonts w:ascii="Arial" w:hAnsi="Arial" w:cs="Arial"/>
        </w:rPr>
        <w:t>what can you do to make your child comfortable enough to wa</w:t>
      </w:r>
      <w:r>
        <w:rPr>
          <w:rFonts w:ascii="Arial" w:hAnsi="Arial" w:cs="Arial"/>
        </w:rPr>
        <w:t xml:space="preserve">lk in the main doors </w:t>
      </w:r>
      <w:r w:rsidRPr="00833EAA">
        <w:rPr>
          <w:rFonts w:ascii="Arial" w:hAnsi="Arial" w:cs="Arial"/>
        </w:rPr>
        <w:t>and not into the bathroom stall?</w:t>
      </w:r>
      <w:r>
        <w:rPr>
          <w:rFonts w:ascii="Arial" w:hAnsi="Arial" w:cs="Arial"/>
        </w:rPr>
        <w:t xml:space="preserve"> Check out the list below for some tips for preparing your child for a new school.</w:t>
      </w:r>
    </w:p>
    <w:p w:rsidR="003B652F" w:rsidRPr="00833EAA" w:rsidRDefault="003B652F" w:rsidP="003B652F">
      <w:pPr>
        <w:pStyle w:val="NormalWeb"/>
        <w:spacing w:before="0" w:beforeAutospacing="0" w:after="240" w:afterAutospacing="0"/>
        <w:rPr>
          <w:rFonts w:ascii="Arial" w:hAnsi="Arial" w:cs="Arial"/>
        </w:rPr>
      </w:pPr>
      <w:r>
        <w:rPr>
          <w:rFonts w:ascii="Arial" w:hAnsi="Arial" w:cs="Arial"/>
          <w:b/>
        </w:rPr>
        <w:t>Encourage your child to be his or herself.</w:t>
      </w:r>
    </w:p>
    <w:p w:rsidR="003B652F" w:rsidRDefault="003B652F" w:rsidP="003B652F">
      <w:pPr>
        <w:pStyle w:val="NormalWeb"/>
        <w:spacing w:before="0" w:beforeAutospacing="0" w:after="240" w:afterAutospacing="0"/>
        <w:rPr>
          <w:rFonts w:ascii="Arial" w:hAnsi="Arial" w:cs="Arial"/>
          <w:b/>
        </w:rPr>
      </w:pPr>
      <w:r w:rsidRPr="00833EAA">
        <w:rPr>
          <w:rFonts w:ascii="Arial" w:hAnsi="Arial" w:cs="Arial"/>
        </w:rPr>
        <w:t xml:space="preserve">Birds of a feather flock together. As cliché as it sounds, you just need to encourage your children to be themselves! If your child likes reading, encourage them to read in public; other bookworms will join in. If your child has a preferred style of clothing or music, embolden them to flaunt it </w:t>
      </w:r>
      <w:r>
        <w:rPr>
          <w:rFonts w:ascii="Arial" w:hAnsi="Arial" w:cs="Arial"/>
        </w:rPr>
        <w:t xml:space="preserve">(while maintaining the honor and dress </w:t>
      </w:r>
      <w:r w:rsidRPr="00833EAA">
        <w:rPr>
          <w:rFonts w:ascii="Arial" w:hAnsi="Arial" w:cs="Arial"/>
        </w:rPr>
        <w:t>code</w:t>
      </w:r>
      <w:r>
        <w:rPr>
          <w:rFonts w:ascii="Arial" w:hAnsi="Arial" w:cs="Arial"/>
        </w:rPr>
        <w:t>, of course</w:t>
      </w:r>
      <w:r w:rsidRPr="00833EAA">
        <w:rPr>
          <w:rFonts w:ascii="Arial" w:hAnsi="Arial" w:cs="Arial"/>
        </w:rPr>
        <w:t>)!</w:t>
      </w:r>
    </w:p>
    <w:p w:rsidR="003B652F" w:rsidRDefault="003B652F" w:rsidP="003B652F">
      <w:pPr>
        <w:pStyle w:val="NormalWeb"/>
        <w:spacing w:before="0" w:beforeAutospacing="0" w:after="240" w:afterAutospacing="0"/>
        <w:rPr>
          <w:rFonts w:ascii="Arial" w:hAnsi="Arial" w:cs="Arial"/>
          <w:b/>
        </w:rPr>
      </w:pPr>
      <w:r>
        <w:rPr>
          <w:rFonts w:ascii="Arial" w:hAnsi="Arial" w:cs="Arial"/>
          <w:b/>
        </w:rPr>
        <w:t>Talk about meeting new people.</w:t>
      </w:r>
    </w:p>
    <w:p w:rsidR="003B652F" w:rsidRDefault="003B652F" w:rsidP="003B652F">
      <w:pPr>
        <w:pStyle w:val="NormalWeb"/>
        <w:spacing w:before="0" w:beforeAutospacing="0" w:after="240" w:afterAutospacing="0"/>
        <w:rPr>
          <w:rFonts w:ascii="Arial" w:hAnsi="Arial" w:cs="Arial"/>
        </w:rPr>
      </w:pPr>
      <w:r w:rsidRPr="00833EAA">
        <w:rPr>
          <w:rFonts w:ascii="Arial" w:hAnsi="Arial" w:cs="Arial"/>
        </w:rPr>
        <w:t xml:space="preserve">I </w:t>
      </w:r>
      <w:r>
        <w:rPr>
          <w:rFonts w:ascii="Arial" w:hAnsi="Arial" w:cs="Arial"/>
        </w:rPr>
        <w:t xml:space="preserve">know now </w:t>
      </w:r>
      <w:r w:rsidRPr="00833EAA">
        <w:rPr>
          <w:rFonts w:ascii="Arial" w:hAnsi="Arial" w:cs="Arial"/>
        </w:rPr>
        <w:t xml:space="preserve">should have introduced myself to another lonely wanderer or even just gone to class a little bit early. However, for introverted people like me, this is </w:t>
      </w:r>
      <w:proofErr w:type="gramStart"/>
      <w:r w:rsidRPr="00833EAA">
        <w:rPr>
          <w:rStyle w:val="Emphasis"/>
          <w:rFonts w:ascii="Arial" w:hAnsi="Arial" w:cs="Arial"/>
        </w:rPr>
        <w:t>way</w:t>
      </w:r>
      <w:proofErr w:type="gramEnd"/>
      <w:r w:rsidRPr="00833EAA">
        <w:rPr>
          <w:rStyle w:val="Emphasis"/>
          <w:rFonts w:ascii="Arial" w:hAnsi="Arial" w:cs="Arial"/>
        </w:rPr>
        <w:t> </w:t>
      </w:r>
      <w:r w:rsidRPr="00833EAA">
        <w:rPr>
          <w:rFonts w:ascii="Arial" w:hAnsi="Arial" w:cs="Arial"/>
        </w:rPr>
        <w:t xml:space="preserve">easier said than done. Finding friends is one of the most anxiety-inducing parts of starting over, but </w:t>
      </w:r>
      <w:proofErr w:type="gramStart"/>
      <w:r w:rsidRPr="00833EAA">
        <w:rPr>
          <w:rFonts w:ascii="Arial" w:hAnsi="Arial" w:cs="Arial"/>
        </w:rPr>
        <w:t>it's</w:t>
      </w:r>
      <w:proofErr w:type="gramEnd"/>
      <w:r w:rsidRPr="00833EAA">
        <w:rPr>
          <w:rFonts w:ascii="Arial" w:hAnsi="Arial" w:cs="Arial"/>
        </w:rPr>
        <w:t xml:space="preserve"> also the first thing that will make your child feel at home.</w:t>
      </w:r>
      <w:r>
        <w:rPr>
          <w:rFonts w:ascii="Arial" w:hAnsi="Arial" w:cs="Arial"/>
        </w:rPr>
        <w:t xml:space="preserve"> </w:t>
      </w:r>
      <w:r w:rsidRPr="00833EAA">
        <w:rPr>
          <w:rFonts w:ascii="Arial" w:hAnsi="Arial" w:cs="Arial"/>
        </w:rPr>
        <w:t xml:space="preserve">Depending on your children’s ages, you may encourage them to join clubs, sports, or other extracurricular activities that </w:t>
      </w:r>
      <w:proofErr w:type="gramStart"/>
      <w:r w:rsidRPr="00833EAA">
        <w:rPr>
          <w:rFonts w:ascii="Arial" w:hAnsi="Arial" w:cs="Arial"/>
        </w:rPr>
        <w:t>they’re</w:t>
      </w:r>
      <w:proofErr w:type="gramEnd"/>
      <w:r w:rsidRPr="00833EAA">
        <w:rPr>
          <w:rFonts w:ascii="Arial" w:hAnsi="Arial" w:cs="Arial"/>
        </w:rPr>
        <w:t xml:space="preserve"> passionate about in order to find their place. </w:t>
      </w:r>
      <w:r>
        <w:rPr>
          <w:rFonts w:ascii="Arial" w:hAnsi="Arial" w:cs="Arial"/>
        </w:rPr>
        <w:t xml:space="preserve">In fact, we have already compiled </w:t>
      </w:r>
      <w:hyperlink r:id="rId6" w:history="1">
        <w:r w:rsidRPr="00854934">
          <w:rPr>
            <w:rStyle w:val="Hyperlink"/>
            <w:rFonts w:ascii="Arial" w:hAnsi="Arial" w:cs="Arial"/>
          </w:rPr>
          <w:t>a list of fun extracurricular activities</w:t>
        </w:r>
      </w:hyperlink>
      <w:r>
        <w:rPr>
          <w:rFonts w:ascii="Arial" w:hAnsi="Arial" w:cs="Arial"/>
        </w:rPr>
        <w:t xml:space="preserve">! </w:t>
      </w:r>
    </w:p>
    <w:p w:rsidR="003B652F" w:rsidRPr="00833EAA" w:rsidRDefault="003B652F" w:rsidP="003B652F">
      <w:pPr>
        <w:pStyle w:val="NormalWeb"/>
        <w:spacing w:before="0" w:beforeAutospacing="0" w:after="240" w:afterAutospacing="0"/>
        <w:rPr>
          <w:rFonts w:ascii="Arial" w:hAnsi="Arial" w:cs="Arial"/>
          <w:b/>
        </w:rPr>
      </w:pPr>
      <w:r>
        <w:rPr>
          <w:rFonts w:ascii="Arial" w:hAnsi="Arial" w:cs="Arial"/>
          <w:b/>
        </w:rPr>
        <w:t>Understand the curriculum.</w:t>
      </w:r>
    </w:p>
    <w:p w:rsidR="003B652F" w:rsidRDefault="003B652F" w:rsidP="003B652F">
      <w:pPr>
        <w:pStyle w:val="NormalWeb"/>
        <w:spacing w:before="0" w:beforeAutospacing="0" w:after="240" w:afterAutospacing="0"/>
        <w:rPr>
          <w:rFonts w:ascii="Arial" w:hAnsi="Arial" w:cs="Arial"/>
        </w:rPr>
      </w:pPr>
      <w:r w:rsidRPr="00833EAA">
        <w:rPr>
          <w:rFonts w:ascii="Arial" w:hAnsi="Arial" w:cs="Arial"/>
        </w:rPr>
        <w:t xml:space="preserve">School </w:t>
      </w:r>
      <w:proofErr w:type="gramStart"/>
      <w:r w:rsidRPr="00833EAA">
        <w:rPr>
          <w:rFonts w:ascii="Arial" w:hAnsi="Arial" w:cs="Arial"/>
        </w:rPr>
        <w:t>isn't</w:t>
      </w:r>
      <w:proofErr w:type="gramEnd"/>
      <w:r w:rsidRPr="00833EAA">
        <w:rPr>
          <w:rFonts w:ascii="Arial" w:hAnsi="Arial" w:cs="Arial"/>
        </w:rPr>
        <w:t xml:space="preserve"> just about making friends</w:t>
      </w:r>
      <w:r>
        <w:rPr>
          <w:rFonts w:ascii="Arial" w:hAnsi="Arial" w:cs="Arial"/>
        </w:rPr>
        <w:t>.</w:t>
      </w:r>
      <w:r w:rsidRPr="00833EAA">
        <w:rPr>
          <w:rFonts w:ascii="Arial" w:hAnsi="Arial" w:cs="Arial"/>
        </w:rPr>
        <w:t xml:space="preserve"> School is where your children will their paths and goals for the future. Some schools work quickly along standardized curriculum, while others are behind. The new school may offer completely different classes than your </w:t>
      </w:r>
      <w:r w:rsidRPr="00833EAA">
        <w:rPr>
          <w:rFonts w:ascii="Arial" w:hAnsi="Arial" w:cs="Arial"/>
        </w:rPr>
        <w:lastRenderedPageBreak/>
        <w:t>previous one did. One of the best ways to combat your child getting lost in new curriculum is to be proactive</w:t>
      </w:r>
      <w:r>
        <w:rPr>
          <w:rFonts w:ascii="Arial" w:hAnsi="Arial" w:cs="Arial"/>
        </w:rPr>
        <w:t>, talk to the administrators and teachers, and browse online. You may be able to find information on the school district’s website, or even find how the school district performs on the state testing done.</w:t>
      </w:r>
    </w:p>
    <w:p w:rsidR="003B652F" w:rsidRDefault="003B652F" w:rsidP="003B652F">
      <w:pPr>
        <w:pStyle w:val="NormalWeb"/>
        <w:spacing w:before="0" w:beforeAutospacing="0" w:after="240" w:afterAutospacing="0"/>
        <w:rPr>
          <w:rFonts w:ascii="Arial" w:hAnsi="Arial" w:cs="Arial"/>
          <w:b/>
        </w:rPr>
      </w:pPr>
      <w:r>
        <w:rPr>
          <w:rFonts w:ascii="Arial" w:hAnsi="Arial" w:cs="Arial"/>
          <w:b/>
        </w:rPr>
        <w:t>Talk to your child’s teachers.</w:t>
      </w:r>
    </w:p>
    <w:p w:rsidR="003B652F" w:rsidRDefault="003B652F" w:rsidP="003B652F">
      <w:pPr>
        <w:pStyle w:val="NormalWeb"/>
        <w:spacing w:before="0" w:beforeAutospacing="0" w:after="240" w:afterAutospacing="0"/>
        <w:rPr>
          <w:rFonts w:ascii="Arial" w:hAnsi="Arial" w:cs="Arial"/>
        </w:rPr>
      </w:pPr>
      <w:r>
        <w:rPr>
          <w:rFonts w:ascii="Arial" w:hAnsi="Arial" w:cs="Arial"/>
        </w:rPr>
        <w:t xml:space="preserve">If you know you are moving with enough advance notice, you can ask your child’s current teacher to make some notes to give to the next teacher. Either way, try to set up contact with </w:t>
      </w:r>
      <w:r w:rsidRPr="00833EAA">
        <w:rPr>
          <w:rFonts w:ascii="Arial" w:hAnsi="Arial" w:cs="Arial"/>
        </w:rPr>
        <w:t xml:space="preserve">your child's </w:t>
      </w:r>
      <w:r>
        <w:rPr>
          <w:rFonts w:ascii="Arial" w:hAnsi="Arial" w:cs="Arial"/>
        </w:rPr>
        <w:t xml:space="preserve">new </w:t>
      </w:r>
      <w:r w:rsidRPr="00833EAA">
        <w:rPr>
          <w:rFonts w:ascii="Arial" w:hAnsi="Arial" w:cs="Arial"/>
        </w:rPr>
        <w:t xml:space="preserve">teachers, especially in subjects that your child tends to struggle </w:t>
      </w:r>
      <w:proofErr w:type="gramStart"/>
      <w:r w:rsidRPr="00833EAA">
        <w:rPr>
          <w:rFonts w:ascii="Arial" w:hAnsi="Arial" w:cs="Arial"/>
        </w:rPr>
        <w:t>with</w:t>
      </w:r>
      <w:proofErr w:type="gramEnd"/>
      <w:r w:rsidRPr="00833EAA">
        <w:rPr>
          <w:rFonts w:ascii="Arial" w:hAnsi="Arial" w:cs="Arial"/>
        </w:rPr>
        <w:t>. This step is particularly important if you are moving in the middle of the school year because you need to prepare your child to catch up if he or she is behind.</w:t>
      </w:r>
      <w:r>
        <w:rPr>
          <w:rFonts w:ascii="Arial" w:hAnsi="Arial" w:cs="Arial"/>
        </w:rPr>
        <w:t xml:space="preserve"> If </w:t>
      </w:r>
      <w:proofErr w:type="gramStart"/>
      <w:r>
        <w:rPr>
          <w:rFonts w:ascii="Arial" w:hAnsi="Arial" w:cs="Arial"/>
        </w:rPr>
        <w:t>you’re</w:t>
      </w:r>
      <w:proofErr w:type="gramEnd"/>
      <w:r>
        <w:rPr>
          <w:rFonts w:ascii="Arial" w:hAnsi="Arial" w:cs="Arial"/>
        </w:rPr>
        <w:t xml:space="preserve"> worried about how to go about a parent-teacher meeting, check out some of these </w:t>
      </w:r>
      <w:hyperlink r:id="rId7" w:history="1">
        <w:r w:rsidRPr="00854934">
          <w:rPr>
            <w:rStyle w:val="Hyperlink"/>
            <w:rFonts w:ascii="Arial" w:hAnsi="Arial" w:cs="Arial"/>
          </w:rPr>
          <w:t>tips about conferences</w:t>
        </w:r>
      </w:hyperlink>
      <w:r>
        <w:rPr>
          <w:rFonts w:ascii="Arial" w:hAnsi="Arial" w:cs="Arial"/>
        </w:rPr>
        <w:t xml:space="preserve"> and </w:t>
      </w:r>
      <w:hyperlink r:id="rId8" w:history="1">
        <w:r w:rsidRPr="00854934">
          <w:rPr>
            <w:rStyle w:val="Hyperlink"/>
            <w:rFonts w:ascii="Arial" w:hAnsi="Arial" w:cs="Arial"/>
          </w:rPr>
          <w:t>visit the Global Family Research Project</w:t>
        </w:r>
      </w:hyperlink>
      <w:r>
        <w:rPr>
          <w:rFonts w:ascii="Arial" w:hAnsi="Arial" w:cs="Arial"/>
        </w:rPr>
        <w:t xml:space="preserve"> for a guide to conferencing. </w:t>
      </w:r>
    </w:p>
    <w:p w:rsidR="003B652F" w:rsidRDefault="003B652F" w:rsidP="003B652F">
      <w:pPr>
        <w:spacing w:after="240" w:line="240" w:lineRule="auto"/>
        <w:rPr>
          <w:b/>
          <w:sz w:val="24"/>
          <w:szCs w:val="24"/>
        </w:rPr>
      </w:pPr>
      <w:r>
        <w:rPr>
          <w:b/>
          <w:sz w:val="24"/>
          <w:szCs w:val="24"/>
        </w:rPr>
        <w:t>Consider an enrichment program.</w:t>
      </w:r>
    </w:p>
    <w:p w:rsidR="003B652F" w:rsidRDefault="003B652F" w:rsidP="003B652F">
      <w:pPr>
        <w:spacing w:after="240" w:line="240" w:lineRule="auto"/>
        <w:rPr>
          <w:sz w:val="24"/>
          <w:szCs w:val="24"/>
        </w:rPr>
      </w:pPr>
      <w:r>
        <w:rPr>
          <w:sz w:val="24"/>
          <w:szCs w:val="24"/>
        </w:rPr>
        <w:t xml:space="preserve">This tip is especially important when switching schools. Teaching style, expectations, and curriculum all vary from school to school, state to state, and country to country. Even with a national standard set, a school district change can be a major upheaval to a </w:t>
      </w:r>
      <w:proofErr w:type="gramStart"/>
      <w:r>
        <w:rPr>
          <w:sz w:val="24"/>
          <w:szCs w:val="24"/>
        </w:rPr>
        <w:t>student’s</w:t>
      </w:r>
      <w:proofErr w:type="gramEnd"/>
      <w:r>
        <w:rPr>
          <w:sz w:val="24"/>
          <w:szCs w:val="24"/>
        </w:rPr>
        <w:t xml:space="preserve"> learning. There are </w:t>
      </w:r>
      <w:hyperlink r:id="rId9" w:history="1">
        <w:r w:rsidRPr="00A920C2">
          <w:rPr>
            <w:rStyle w:val="Hyperlink"/>
            <w:sz w:val="24"/>
            <w:szCs w:val="24"/>
          </w:rPr>
          <w:t>advantages that small classroom enrichment programs offer over private tutoring</w:t>
        </w:r>
      </w:hyperlink>
      <w:r>
        <w:rPr>
          <w:sz w:val="24"/>
          <w:szCs w:val="24"/>
        </w:rPr>
        <w:t xml:space="preserve">, which could be beneficial. Students may even meet some friends in a more relaxed, small-classroom environment that can be a friend in everyday schooling! This friendship advantage can be particularly helpful if you are able to </w:t>
      </w:r>
      <w:hyperlink r:id="rId10" w:history="1">
        <w:r w:rsidRPr="00A920C2">
          <w:rPr>
            <w:rStyle w:val="Hyperlink"/>
            <w:sz w:val="24"/>
            <w:szCs w:val="24"/>
          </w:rPr>
          <w:t>start an enrichment program in the summer</w:t>
        </w:r>
      </w:hyperlink>
      <w:r>
        <w:rPr>
          <w:sz w:val="24"/>
          <w:szCs w:val="24"/>
        </w:rPr>
        <w:t>, which has tons of benefits, too.</w:t>
      </w:r>
    </w:p>
    <w:p w:rsidR="003B652F" w:rsidRDefault="003B652F" w:rsidP="003B652F">
      <w:pPr>
        <w:spacing w:after="240" w:line="240" w:lineRule="auto"/>
        <w:rPr>
          <w:sz w:val="24"/>
          <w:szCs w:val="24"/>
        </w:rPr>
      </w:pPr>
      <w:r>
        <w:rPr>
          <w:b/>
          <w:sz w:val="24"/>
          <w:szCs w:val="24"/>
        </w:rPr>
        <w:t>Be there to listen.</w:t>
      </w:r>
      <w:r w:rsidRPr="00833EAA">
        <w:rPr>
          <w:sz w:val="24"/>
          <w:szCs w:val="24"/>
        </w:rPr>
        <w:t xml:space="preserve"> </w:t>
      </w:r>
    </w:p>
    <w:p w:rsidR="003B652F" w:rsidRDefault="003B652F" w:rsidP="003B652F">
      <w:pPr>
        <w:spacing w:after="240" w:line="240" w:lineRule="auto"/>
        <w:rPr>
          <w:sz w:val="24"/>
          <w:szCs w:val="24"/>
        </w:rPr>
      </w:pPr>
      <w:r w:rsidRPr="00833EAA">
        <w:rPr>
          <w:sz w:val="24"/>
          <w:szCs w:val="24"/>
        </w:rPr>
        <w:t xml:space="preserve">Although there are ways to make things easier for them, the most important thing you can do is keep an eye out. Emotionally, your child depends on you to be there for him or her, and often times, </w:t>
      </w:r>
      <w:proofErr w:type="gramStart"/>
      <w:r w:rsidRPr="00833EAA">
        <w:rPr>
          <w:sz w:val="24"/>
          <w:szCs w:val="24"/>
        </w:rPr>
        <w:t>you’re</w:t>
      </w:r>
      <w:proofErr w:type="gramEnd"/>
      <w:r w:rsidRPr="00833EAA">
        <w:rPr>
          <w:sz w:val="24"/>
          <w:szCs w:val="24"/>
        </w:rPr>
        <w:t xml:space="preserve"> the only thing that seems constant to them during these ambiguous times.</w:t>
      </w:r>
      <w:r>
        <w:rPr>
          <w:sz w:val="24"/>
          <w:szCs w:val="24"/>
        </w:rPr>
        <w:t xml:space="preserve"> For some specific, extra help, check out these </w:t>
      </w:r>
      <w:hyperlink r:id="rId11" w:history="1">
        <w:r w:rsidRPr="00833EAA">
          <w:rPr>
            <w:rStyle w:val="Hyperlink"/>
            <w:sz w:val="24"/>
            <w:szCs w:val="24"/>
          </w:rPr>
          <w:t>tips</w:t>
        </w:r>
      </w:hyperlink>
      <w:r>
        <w:rPr>
          <w:sz w:val="24"/>
          <w:szCs w:val="24"/>
        </w:rPr>
        <w:t xml:space="preserve"> for the unfortunate day that your child comes home saying, “today was the worst day ever!”</w:t>
      </w:r>
    </w:p>
    <w:p w:rsidR="003B652F" w:rsidRDefault="003B652F" w:rsidP="003B652F">
      <w:pPr>
        <w:spacing w:after="240" w:line="240" w:lineRule="auto"/>
        <w:rPr>
          <w:b/>
          <w:sz w:val="24"/>
          <w:szCs w:val="24"/>
        </w:rPr>
      </w:pPr>
      <w:r>
        <w:rPr>
          <w:b/>
          <w:sz w:val="24"/>
          <w:szCs w:val="24"/>
        </w:rPr>
        <w:t>Take your child on a tour.</w:t>
      </w:r>
    </w:p>
    <w:p w:rsidR="003B652F" w:rsidRPr="00450FE0" w:rsidRDefault="003B652F" w:rsidP="003B652F">
      <w:pPr>
        <w:spacing w:after="240" w:line="240" w:lineRule="auto"/>
        <w:rPr>
          <w:sz w:val="24"/>
          <w:szCs w:val="24"/>
        </w:rPr>
      </w:pPr>
      <w:r>
        <w:rPr>
          <w:sz w:val="24"/>
          <w:szCs w:val="24"/>
        </w:rPr>
        <w:t xml:space="preserve">Before the first day, you can help your child feel confident in their new environment by taking them on a tour of the new school. Reach out to the administrators and ask to schedule a tour. They may even provide a map of the school to make your child feel even more confident navigating the new territory. </w:t>
      </w:r>
    </w:p>
    <w:p w:rsidR="003B652F" w:rsidRDefault="003B652F" w:rsidP="003B652F">
      <w:pPr>
        <w:spacing w:after="240" w:line="240" w:lineRule="auto"/>
        <w:rPr>
          <w:sz w:val="24"/>
          <w:szCs w:val="24"/>
        </w:rPr>
      </w:pPr>
      <w:proofErr w:type="gramStart"/>
      <w:r w:rsidRPr="00833EAA">
        <w:rPr>
          <w:sz w:val="24"/>
          <w:szCs w:val="24"/>
        </w:rPr>
        <w:t>All in all</w:t>
      </w:r>
      <w:proofErr w:type="gramEnd"/>
      <w:r w:rsidRPr="00833EAA">
        <w:rPr>
          <w:sz w:val="24"/>
          <w:szCs w:val="24"/>
        </w:rPr>
        <w:t xml:space="preserve">, moving and starting over at a new school is different for every child. In the end, people have been moving around </w:t>
      </w:r>
      <w:r>
        <w:rPr>
          <w:sz w:val="24"/>
          <w:szCs w:val="24"/>
        </w:rPr>
        <w:t>since the beginning of time,</w:t>
      </w:r>
      <w:r w:rsidRPr="00833EAA">
        <w:rPr>
          <w:sz w:val="24"/>
          <w:szCs w:val="24"/>
        </w:rPr>
        <w:t xml:space="preserve"> and </w:t>
      </w:r>
      <w:proofErr w:type="gramStart"/>
      <w:r w:rsidRPr="00833EAA">
        <w:rPr>
          <w:sz w:val="24"/>
          <w:szCs w:val="24"/>
        </w:rPr>
        <w:t>they’ve</w:t>
      </w:r>
      <w:proofErr w:type="gramEnd"/>
      <w:r w:rsidRPr="00833EAA">
        <w:rPr>
          <w:sz w:val="24"/>
          <w:szCs w:val="24"/>
        </w:rPr>
        <w:t xml:space="preserve"> always found their way</w:t>
      </w:r>
      <w:r>
        <w:rPr>
          <w:sz w:val="24"/>
          <w:szCs w:val="24"/>
        </w:rPr>
        <w:t>. Your child</w:t>
      </w:r>
      <w:r w:rsidRPr="00833EAA">
        <w:rPr>
          <w:sz w:val="24"/>
          <w:szCs w:val="24"/>
        </w:rPr>
        <w:t xml:space="preserve"> will too! For all </w:t>
      </w:r>
      <w:r>
        <w:rPr>
          <w:sz w:val="24"/>
          <w:szCs w:val="24"/>
        </w:rPr>
        <w:t>the</w:t>
      </w:r>
      <w:r w:rsidRPr="00833EAA">
        <w:rPr>
          <w:sz w:val="24"/>
          <w:szCs w:val="24"/>
        </w:rPr>
        <w:t xml:space="preserve"> readers that have been through the process of changing schools, do you have any additional advice to offer?</w:t>
      </w:r>
    </w:p>
    <w:p w:rsidR="003B652F" w:rsidRPr="00833EAA" w:rsidRDefault="003B652F" w:rsidP="003B652F">
      <w:pPr>
        <w:spacing w:after="240" w:line="240" w:lineRule="auto"/>
        <w:rPr>
          <w:sz w:val="24"/>
          <w:szCs w:val="24"/>
        </w:rPr>
      </w:pPr>
      <w:r w:rsidRPr="00854934">
        <w:rPr>
          <w:sz w:val="24"/>
          <w:szCs w:val="24"/>
        </w:rPr>
        <w:t>Author</w:t>
      </w:r>
      <w:r w:rsidRPr="00833EAA">
        <w:rPr>
          <w:sz w:val="24"/>
          <w:szCs w:val="24"/>
        </w:rPr>
        <w:t xml:space="preserve">: Morgan Leopold, Curriculum Writer at </w:t>
      </w:r>
      <w:proofErr w:type="gramStart"/>
      <w:r w:rsidRPr="00833EAA">
        <w:rPr>
          <w:sz w:val="24"/>
          <w:szCs w:val="24"/>
        </w:rPr>
        <w:t>A</w:t>
      </w:r>
      <w:proofErr w:type="gramEnd"/>
      <w:r w:rsidRPr="00833EAA">
        <w:rPr>
          <w:sz w:val="24"/>
          <w:szCs w:val="24"/>
        </w:rPr>
        <w:t xml:space="preserve"> Grade Ahead</w:t>
      </w:r>
    </w:p>
    <w:p w:rsidR="003B652F" w:rsidRDefault="003B652F" w:rsidP="003B652F">
      <w:pPr>
        <w:jc w:val="center"/>
        <w:rPr>
          <w:rFonts w:ascii="Arial Narrow" w:hAnsi="Arial Narrow"/>
          <w:b/>
          <w:sz w:val="28"/>
          <w:szCs w:val="28"/>
        </w:rPr>
      </w:pPr>
      <w:r>
        <w:rPr>
          <w:noProof/>
        </w:rPr>
        <w:lastRenderedPageBreak/>
        <w:drawing>
          <wp:anchor distT="0" distB="0" distL="114300" distR="114300" simplePos="0" relativeHeight="251658240" behindDoc="0" locked="0" layoutInCell="1" allowOverlap="1">
            <wp:simplePos x="0" y="0"/>
            <wp:positionH relativeFrom="column">
              <wp:posOffset>1038225</wp:posOffset>
            </wp:positionH>
            <wp:positionV relativeFrom="paragraph">
              <wp:posOffset>323850</wp:posOffset>
            </wp:positionV>
            <wp:extent cx="3657600" cy="2438400"/>
            <wp:effectExtent l="19050" t="19050" r="19050" b="19050"/>
            <wp:wrapSquare wrapText="bothSides"/>
            <wp:docPr id="2" name="Picture 2" descr="Correcting, Papers, English Tea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recting, Papers, English Teache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438400"/>
                    </a:xfrm>
                    <a:prstGeom prst="rect">
                      <a:avLst/>
                    </a:prstGeom>
                    <a:noFill/>
                    <a:ln w="9525">
                      <a:solidFill>
                        <a:schemeClr val="tx1">
                          <a:lumMod val="100000"/>
                          <a:lumOff val="0"/>
                        </a:schemeClr>
                      </a:solidFill>
                      <a:miter lim="800000"/>
                      <a:headEnd/>
                      <a:tailEnd/>
                    </a:ln>
                  </pic:spPr>
                </pic:pic>
              </a:graphicData>
            </a:graphic>
            <wp14:sizeRelH relativeFrom="page">
              <wp14:pctWidth>0</wp14:pctWidth>
            </wp14:sizeRelH>
            <wp14:sizeRelV relativeFrom="page">
              <wp14:pctHeight>0</wp14:pctHeight>
            </wp14:sizeRelV>
          </wp:anchor>
        </w:drawing>
      </w:r>
      <w:r>
        <w:rPr>
          <w:rFonts w:ascii="Arial Narrow" w:hAnsi="Arial Narrow"/>
          <w:b/>
          <w:sz w:val="28"/>
          <w:szCs w:val="28"/>
        </w:rPr>
        <w:t>Common Word Mix-Ups</w:t>
      </w:r>
    </w:p>
    <w:p w:rsidR="003B652F" w:rsidRDefault="003B652F" w:rsidP="003B652F">
      <w:pPr>
        <w:jc w:val="center"/>
        <w:rPr>
          <w:rFonts w:ascii="Arial Narrow" w:hAnsi="Arial Narrow"/>
          <w:b/>
          <w:sz w:val="28"/>
          <w:szCs w:val="28"/>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p>
    <w:p w:rsidR="003B652F" w:rsidRDefault="003B652F" w:rsidP="003B652F">
      <w:pPr>
        <w:rPr>
          <w:rFonts w:ascii="Arial Narrow" w:hAnsi="Arial Narrow"/>
          <w:sz w:val="24"/>
          <w:szCs w:val="24"/>
        </w:rPr>
      </w:pPr>
      <w:r>
        <w:rPr>
          <w:rFonts w:ascii="Arial Narrow" w:hAnsi="Arial Narrow"/>
          <w:sz w:val="24"/>
          <w:szCs w:val="24"/>
        </w:rPr>
        <w:t xml:space="preserve">One of the most common errors I see when reading anything from students (and even adults) is the tendency to mix up homophones. Homophones are words that sound the same but have different meanings and spellings, like “to,” “too,” and “two.” These words seem to plague nearly everyone! </w:t>
      </w:r>
      <w:proofErr w:type="gramStart"/>
      <w:r>
        <w:rPr>
          <w:rFonts w:ascii="Arial Narrow" w:hAnsi="Arial Narrow"/>
          <w:sz w:val="24"/>
          <w:szCs w:val="24"/>
        </w:rPr>
        <w:t>And</w:t>
      </w:r>
      <w:proofErr w:type="gramEnd"/>
      <w:r>
        <w:rPr>
          <w:rFonts w:ascii="Arial Narrow" w:hAnsi="Arial Narrow"/>
          <w:sz w:val="24"/>
          <w:szCs w:val="24"/>
        </w:rPr>
        <w:t xml:space="preserve"> I admit, even I am prone to making these mistakes if I am rushed, tired, or otherwise distracted. That being said, these mistakes are sometimes jarring to read and can give readers a less than ideal opinion of you, even if it was nothing more than a typo. To help, </w:t>
      </w:r>
      <w:proofErr w:type="gramStart"/>
      <w:r>
        <w:rPr>
          <w:rFonts w:ascii="Arial Narrow" w:hAnsi="Arial Narrow"/>
          <w:sz w:val="24"/>
          <w:szCs w:val="24"/>
        </w:rPr>
        <w:t>I’ve</w:t>
      </w:r>
      <w:proofErr w:type="gramEnd"/>
      <w:r>
        <w:rPr>
          <w:rFonts w:ascii="Arial Narrow" w:hAnsi="Arial Narrow"/>
          <w:sz w:val="24"/>
          <w:szCs w:val="24"/>
        </w:rPr>
        <w:t xml:space="preserve"> come up with a list of commonly mixed-up words and </w:t>
      </w:r>
      <w:r>
        <w:rPr>
          <w:rFonts w:ascii="Arial Narrow" w:hAnsi="Arial Narrow"/>
          <w:strike/>
          <w:sz w:val="24"/>
          <w:szCs w:val="24"/>
        </w:rPr>
        <w:t>they’re</w:t>
      </w:r>
      <w:r>
        <w:rPr>
          <w:rFonts w:ascii="Arial Narrow" w:hAnsi="Arial Narrow"/>
          <w:sz w:val="24"/>
          <w:szCs w:val="24"/>
        </w:rPr>
        <w:t xml:space="preserve"> </w:t>
      </w:r>
      <w:r>
        <w:rPr>
          <w:rFonts w:ascii="Arial Narrow" w:hAnsi="Arial Narrow"/>
          <w:i/>
          <w:sz w:val="24"/>
          <w:szCs w:val="24"/>
        </w:rPr>
        <w:t>their</w:t>
      </w:r>
      <w:r>
        <w:rPr>
          <w:rFonts w:ascii="Arial Narrow" w:hAnsi="Arial Narrow"/>
          <w:sz w:val="24"/>
          <w:szCs w:val="24"/>
        </w:rPr>
        <w:t xml:space="preserve"> definitions in hopes of preventing this sort of error in the future. Happy writing!</w:t>
      </w:r>
    </w:p>
    <w:p w:rsidR="003B652F" w:rsidRDefault="003B652F" w:rsidP="003B652F"/>
    <w:p w:rsidR="003B652F" w:rsidRDefault="003B652F" w:rsidP="003B652F">
      <w:pPr>
        <w:jc w:val="center"/>
        <w:rPr>
          <w:rFonts w:ascii="Arial Narrow" w:hAnsi="Arial Narrow"/>
          <w:b/>
          <w:sz w:val="28"/>
          <w:szCs w:val="28"/>
        </w:rPr>
      </w:pPr>
      <w:r>
        <w:rPr>
          <w:rFonts w:ascii="Arial Narrow" w:hAnsi="Arial Narrow"/>
          <w:b/>
          <w:sz w:val="28"/>
          <w:szCs w:val="28"/>
        </w:rPr>
        <w:t>Commonly Misused Homophones and their Definitions:</w:t>
      </w:r>
    </w:p>
    <w:p w:rsidR="003B652F" w:rsidRDefault="003B652F" w:rsidP="003B652F">
      <w:pPr>
        <w:pStyle w:val="ListParagraph"/>
        <w:numPr>
          <w:ilvl w:val="0"/>
          <w:numId w:val="1"/>
        </w:numPr>
        <w:rPr>
          <w:rFonts w:ascii="Arial Narrow" w:hAnsi="Arial Narrow" w:cs="Arial"/>
          <w:b/>
          <w:sz w:val="24"/>
          <w:szCs w:val="24"/>
        </w:rPr>
      </w:pPr>
      <w:r>
        <w:rPr>
          <w:rFonts w:ascii="Arial Narrow" w:hAnsi="Arial Narrow" w:cs="Arial"/>
          <w:b/>
          <w:sz w:val="24"/>
          <w:szCs w:val="24"/>
        </w:rPr>
        <w:t>Accept / Except:</w:t>
      </w:r>
    </w:p>
    <w:p w:rsidR="003B652F" w:rsidRDefault="003B652F" w:rsidP="003B652F">
      <w:pPr>
        <w:pStyle w:val="ListParagraph"/>
        <w:numPr>
          <w:ilvl w:val="0"/>
          <w:numId w:val="2"/>
        </w:numPr>
        <w:ind w:left="1080"/>
        <w:rPr>
          <w:rFonts w:ascii="Arial Narrow" w:hAnsi="Arial Narrow" w:cs="Arial"/>
          <w:b/>
          <w:sz w:val="24"/>
          <w:szCs w:val="24"/>
        </w:rPr>
      </w:pPr>
      <w:r>
        <w:rPr>
          <w:rFonts w:ascii="Arial Narrow" w:hAnsi="Arial Narrow" w:cs="Arial"/>
          <w:sz w:val="24"/>
          <w:szCs w:val="24"/>
        </w:rPr>
        <w:t>Accept: This word means to take or receive:</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It is an honor to </w:t>
      </w:r>
      <w:r>
        <w:rPr>
          <w:rFonts w:ascii="Arial Narrow" w:hAnsi="Arial Narrow" w:cs="Arial"/>
          <w:i/>
          <w:sz w:val="24"/>
          <w:szCs w:val="24"/>
          <w:u w:val="single"/>
        </w:rPr>
        <w:t>accept</w:t>
      </w:r>
      <w:r>
        <w:rPr>
          <w:rFonts w:ascii="Arial Narrow" w:hAnsi="Arial Narrow" w:cs="Arial"/>
          <w:i/>
          <w:sz w:val="24"/>
          <w:szCs w:val="24"/>
        </w:rPr>
        <w:t xml:space="preserve"> this award.</w:t>
      </w:r>
    </w:p>
    <w:p w:rsidR="003B652F" w:rsidRDefault="003B652F" w:rsidP="003B652F">
      <w:pPr>
        <w:pStyle w:val="ListParagraph"/>
        <w:numPr>
          <w:ilvl w:val="0"/>
          <w:numId w:val="2"/>
        </w:numPr>
        <w:ind w:left="1080"/>
        <w:rPr>
          <w:rFonts w:ascii="Arial Narrow" w:hAnsi="Arial Narrow" w:cs="Arial"/>
          <w:b/>
          <w:i/>
          <w:sz w:val="24"/>
          <w:szCs w:val="24"/>
        </w:rPr>
      </w:pPr>
      <w:r>
        <w:rPr>
          <w:rFonts w:ascii="Arial Narrow" w:hAnsi="Arial Narrow" w:cs="Arial"/>
          <w:sz w:val="24"/>
          <w:szCs w:val="24"/>
        </w:rPr>
        <w:t>Except: Use this word when you want to exclude something:</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I like all vegetables </w:t>
      </w:r>
      <w:r>
        <w:rPr>
          <w:rFonts w:ascii="Arial Narrow" w:hAnsi="Arial Narrow" w:cs="Arial"/>
          <w:i/>
          <w:sz w:val="24"/>
          <w:szCs w:val="24"/>
          <w:u w:val="single"/>
        </w:rPr>
        <w:t>except</w:t>
      </w:r>
      <w:r>
        <w:rPr>
          <w:rFonts w:ascii="Arial Narrow" w:hAnsi="Arial Narrow" w:cs="Arial"/>
          <w:i/>
          <w:sz w:val="24"/>
          <w:szCs w:val="24"/>
        </w:rPr>
        <w:t xml:space="preserve"> broccoli.</w:t>
      </w:r>
    </w:p>
    <w:p w:rsidR="003B652F" w:rsidRDefault="003B652F" w:rsidP="003B652F">
      <w:pPr>
        <w:pStyle w:val="ListParagraph"/>
        <w:ind w:left="1080"/>
        <w:rPr>
          <w:rFonts w:ascii="Arial Narrow" w:hAnsi="Arial Narrow" w:cs="Arial"/>
          <w:b/>
          <w:i/>
          <w:sz w:val="24"/>
          <w:szCs w:val="24"/>
        </w:rPr>
      </w:pPr>
    </w:p>
    <w:p w:rsidR="003B652F" w:rsidRDefault="003B652F" w:rsidP="003B652F">
      <w:pPr>
        <w:pStyle w:val="ListParagraph"/>
        <w:numPr>
          <w:ilvl w:val="0"/>
          <w:numId w:val="1"/>
        </w:numPr>
        <w:rPr>
          <w:rFonts w:ascii="Arial Narrow" w:hAnsi="Arial Narrow" w:cs="Arial"/>
          <w:sz w:val="24"/>
          <w:szCs w:val="24"/>
        </w:rPr>
      </w:pPr>
      <w:r>
        <w:rPr>
          <w:rFonts w:ascii="Arial Narrow" w:hAnsi="Arial Narrow" w:cs="Arial"/>
          <w:b/>
          <w:sz w:val="24"/>
          <w:szCs w:val="24"/>
        </w:rPr>
        <w:t xml:space="preserve">Affect / Effect </w:t>
      </w:r>
    </w:p>
    <w:p w:rsidR="003B652F" w:rsidRDefault="003B652F" w:rsidP="003B652F">
      <w:pPr>
        <w:pStyle w:val="ListParagraph"/>
        <w:numPr>
          <w:ilvl w:val="0"/>
          <w:numId w:val="3"/>
        </w:numPr>
        <w:rPr>
          <w:rFonts w:ascii="Arial Narrow" w:hAnsi="Arial Narrow" w:cs="Arial"/>
          <w:sz w:val="24"/>
          <w:szCs w:val="24"/>
        </w:rPr>
      </w:pPr>
      <w:r>
        <w:rPr>
          <w:rFonts w:ascii="Arial Narrow" w:hAnsi="Arial Narrow" w:cs="Arial"/>
          <w:sz w:val="24"/>
          <w:szCs w:val="24"/>
        </w:rPr>
        <w:t>Affect: This word is used as a verb; in other words, it is an action:</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I </w:t>
      </w:r>
      <w:proofErr w:type="gramStart"/>
      <w:r>
        <w:rPr>
          <w:rFonts w:ascii="Arial Narrow" w:hAnsi="Arial Narrow" w:cs="Arial"/>
          <w:i/>
          <w:sz w:val="24"/>
          <w:szCs w:val="24"/>
        </w:rPr>
        <w:t xml:space="preserve">am greatly </w:t>
      </w:r>
      <w:r>
        <w:rPr>
          <w:rFonts w:ascii="Arial Narrow" w:hAnsi="Arial Narrow" w:cs="Arial"/>
          <w:i/>
          <w:sz w:val="24"/>
          <w:szCs w:val="24"/>
          <w:u w:val="single"/>
        </w:rPr>
        <w:t>affected</w:t>
      </w:r>
      <w:proofErr w:type="gramEnd"/>
      <w:r>
        <w:rPr>
          <w:rFonts w:ascii="Arial Narrow" w:hAnsi="Arial Narrow" w:cs="Arial"/>
          <w:i/>
          <w:sz w:val="24"/>
          <w:szCs w:val="24"/>
        </w:rPr>
        <w:t xml:space="preserve"> by the intense heat.</w:t>
      </w:r>
    </w:p>
    <w:p w:rsidR="003B652F" w:rsidRDefault="003B652F" w:rsidP="003B652F">
      <w:pPr>
        <w:pStyle w:val="ListParagraph"/>
        <w:numPr>
          <w:ilvl w:val="0"/>
          <w:numId w:val="3"/>
        </w:numPr>
        <w:rPr>
          <w:rFonts w:ascii="Arial Narrow" w:hAnsi="Arial Narrow" w:cs="Arial"/>
          <w:i/>
          <w:sz w:val="24"/>
          <w:szCs w:val="24"/>
        </w:rPr>
      </w:pPr>
      <w:r>
        <w:rPr>
          <w:rFonts w:ascii="Arial Narrow" w:hAnsi="Arial Narrow" w:cs="Arial"/>
          <w:sz w:val="24"/>
          <w:szCs w:val="24"/>
        </w:rPr>
        <w:t>Effect: This word is used as a noun; in simplified terms, it is a thing:</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The special </w:t>
      </w:r>
      <w:r>
        <w:rPr>
          <w:rFonts w:ascii="Arial Narrow" w:hAnsi="Arial Narrow" w:cs="Arial"/>
          <w:i/>
          <w:sz w:val="24"/>
          <w:szCs w:val="24"/>
          <w:u w:val="single"/>
        </w:rPr>
        <w:t>effects</w:t>
      </w:r>
      <w:r>
        <w:rPr>
          <w:rFonts w:ascii="Arial Narrow" w:hAnsi="Arial Narrow" w:cs="Arial"/>
          <w:i/>
          <w:sz w:val="24"/>
          <w:szCs w:val="24"/>
        </w:rPr>
        <w:t xml:space="preserve"> in the movie were very impressive.</w:t>
      </w:r>
    </w:p>
    <w:p w:rsidR="003B652F" w:rsidRDefault="003B652F" w:rsidP="003B652F">
      <w:pPr>
        <w:pStyle w:val="ListParagraph"/>
        <w:ind w:left="1080"/>
        <w:rPr>
          <w:rFonts w:ascii="Arial Narrow" w:hAnsi="Arial Narrow" w:cs="Arial"/>
          <w:i/>
          <w:sz w:val="24"/>
          <w:szCs w:val="24"/>
        </w:rPr>
      </w:pPr>
    </w:p>
    <w:p w:rsidR="003B652F" w:rsidRDefault="003B652F" w:rsidP="003B652F">
      <w:pPr>
        <w:pStyle w:val="ListParagraph"/>
        <w:numPr>
          <w:ilvl w:val="0"/>
          <w:numId w:val="1"/>
        </w:numPr>
        <w:rPr>
          <w:rFonts w:ascii="Arial Narrow" w:hAnsi="Arial Narrow" w:cs="Arial"/>
          <w:i/>
          <w:sz w:val="24"/>
          <w:szCs w:val="24"/>
        </w:rPr>
      </w:pPr>
      <w:r>
        <w:rPr>
          <w:rFonts w:ascii="Arial Narrow" w:hAnsi="Arial Narrow" w:cs="Arial"/>
          <w:b/>
          <w:sz w:val="24"/>
          <w:szCs w:val="24"/>
        </w:rPr>
        <w:t>Hear / Here</w:t>
      </w:r>
    </w:p>
    <w:p w:rsidR="003B652F" w:rsidRDefault="003B652F" w:rsidP="003B652F">
      <w:pPr>
        <w:pStyle w:val="ListParagraph"/>
        <w:numPr>
          <w:ilvl w:val="0"/>
          <w:numId w:val="4"/>
        </w:numPr>
        <w:ind w:left="1080"/>
        <w:rPr>
          <w:rFonts w:ascii="Arial Narrow" w:hAnsi="Arial Narrow" w:cs="Arial"/>
          <w:i/>
          <w:sz w:val="24"/>
          <w:szCs w:val="24"/>
        </w:rPr>
      </w:pPr>
      <w:r>
        <w:rPr>
          <w:rFonts w:ascii="Arial Narrow" w:hAnsi="Arial Narrow" w:cs="Arial"/>
          <w:sz w:val="24"/>
          <w:szCs w:val="24"/>
        </w:rPr>
        <w:t>Hear: This word refers to our ears and hearing sounds:</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Did you </w:t>
      </w:r>
      <w:r>
        <w:rPr>
          <w:rFonts w:ascii="Arial Narrow" w:hAnsi="Arial Narrow" w:cs="Arial"/>
          <w:i/>
          <w:sz w:val="24"/>
          <w:szCs w:val="24"/>
          <w:u w:val="single"/>
        </w:rPr>
        <w:t>hear</w:t>
      </w:r>
      <w:r>
        <w:rPr>
          <w:rFonts w:ascii="Arial Narrow" w:hAnsi="Arial Narrow" w:cs="Arial"/>
          <w:i/>
          <w:sz w:val="24"/>
          <w:szCs w:val="24"/>
        </w:rPr>
        <w:t xml:space="preserve"> what the teacher just said?</w:t>
      </w:r>
    </w:p>
    <w:p w:rsidR="003B652F" w:rsidRDefault="003B652F" w:rsidP="003B652F">
      <w:pPr>
        <w:pStyle w:val="ListParagraph"/>
        <w:numPr>
          <w:ilvl w:val="0"/>
          <w:numId w:val="4"/>
        </w:numPr>
        <w:ind w:left="1080"/>
        <w:rPr>
          <w:rFonts w:ascii="Arial Narrow" w:hAnsi="Arial Narrow" w:cs="Arial"/>
          <w:i/>
          <w:sz w:val="24"/>
          <w:szCs w:val="24"/>
        </w:rPr>
      </w:pPr>
      <w:r>
        <w:rPr>
          <w:rFonts w:ascii="Arial Narrow" w:hAnsi="Arial Narrow" w:cs="Arial"/>
          <w:sz w:val="24"/>
          <w:szCs w:val="24"/>
        </w:rPr>
        <w:t>Here: This word refers to location:</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Please set your items right </w:t>
      </w:r>
      <w:r>
        <w:rPr>
          <w:rFonts w:ascii="Arial Narrow" w:hAnsi="Arial Narrow" w:cs="Arial"/>
          <w:i/>
          <w:sz w:val="24"/>
          <w:szCs w:val="24"/>
          <w:u w:val="single"/>
        </w:rPr>
        <w:t>here</w:t>
      </w:r>
      <w:r>
        <w:rPr>
          <w:rFonts w:ascii="Arial Narrow" w:hAnsi="Arial Narrow" w:cs="Arial"/>
          <w:i/>
          <w:sz w:val="24"/>
          <w:szCs w:val="24"/>
        </w:rPr>
        <w:t xml:space="preserve">. </w:t>
      </w:r>
    </w:p>
    <w:p w:rsidR="003B652F" w:rsidRDefault="003B652F" w:rsidP="003B652F">
      <w:pPr>
        <w:pStyle w:val="ListParagraph"/>
        <w:ind w:left="1080"/>
        <w:rPr>
          <w:rFonts w:ascii="Arial Narrow" w:hAnsi="Arial Narrow" w:cs="Arial"/>
          <w:i/>
          <w:sz w:val="24"/>
          <w:szCs w:val="24"/>
        </w:rPr>
      </w:pPr>
    </w:p>
    <w:p w:rsidR="003B652F" w:rsidRDefault="003B652F" w:rsidP="003B652F">
      <w:pPr>
        <w:pStyle w:val="ListParagraph"/>
        <w:numPr>
          <w:ilvl w:val="0"/>
          <w:numId w:val="1"/>
        </w:numPr>
        <w:rPr>
          <w:rFonts w:ascii="Arial Narrow" w:hAnsi="Arial Narrow" w:cs="Arial"/>
          <w:b/>
          <w:sz w:val="24"/>
          <w:szCs w:val="24"/>
        </w:rPr>
      </w:pPr>
      <w:r>
        <w:rPr>
          <w:rFonts w:ascii="Arial Narrow" w:hAnsi="Arial Narrow" w:cs="Arial"/>
          <w:b/>
          <w:sz w:val="24"/>
          <w:szCs w:val="24"/>
        </w:rPr>
        <w:t>Than / Then</w:t>
      </w:r>
    </w:p>
    <w:p w:rsidR="003B652F" w:rsidRDefault="003B652F" w:rsidP="003B652F">
      <w:pPr>
        <w:pStyle w:val="ListParagraph"/>
        <w:numPr>
          <w:ilvl w:val="0"/>
          <w:numId w:val="5"/>
        </w:numPr>
        <w:rPr>
          <w:rFonts w:ascii="Arial Narrow" w:hAnsi="Arial Narrow" w:cs="Arial"/>
          <w:b/>
          <w:sz w:val="24"/>
          <w:szCs w:val="24"/>
        </w:rPr>
      </w:pPr>
      <w:proofErr w:type="spellStart"/>
      <w:r>
        <w:rPr>
          <w:rFonts w:ascii="Arial Narrow" w:hAnsi="Arial Narrow" w:cs="Arial"/>
          <w:sz w:val="24"/>
          <w:szCs w:val="24"/>
        </w:rPr>
        <w:t>Than</w:t>
      </w:r>
      <w:proofErr w:type="spellEnd"/>
      <w:r>
        <w:rPr>
          <w:rFonts w:ascii="Arial Narrow" w:hAnsi="Arial Narrow" w:cs="Arial"/>
          <w:sz w:val="24"/>
          <w:szCs w:val="24"/>
        </w:rPr>
        <w:t>: This word is used to show comparison:</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I am hoping I do better </w:t>
      </w:r>
      <w:r>
        <w:rPr>
          <w:rFonts w:ascii="Arial Narrow" w:hAnsi="Arial Narrow" w:cs="Arial"/>
          <w:i/>
          <w:sz w:val="24"/>
          <w:szCs w:val="24"/>
          <w:u w:val="single"/>
        </w:rPr>
        <w:t>than</w:t>
      </w:r>
      <w:r>
        <w:rPr>
          <w:rFonts w:ascii="Arial Narrow" w:hAnsi="Arial Narrow" w:cs="Arial"/>
          <w:i/>
          <w:sz w:val="24"/>
          <w:szCs w:val="24"/>
        </w:rPr>
        <w:t xml:space="preserve"> I did last time!</w:t>
      </w:r>
    </w:p>
    <w:p w:rsidR="003B652F" w:rsidRDefault="003B652F" w:rsidP="003B652F">
      <w:pPr>
        <w:pStyle w:val="ListParagraph"/>
        <w:numPr>
          <w:ilvl w:val="0"/>
          <w:numId w:val="5"/>
        </w:numPr>
        <w:rPr>
          <w:rFonts w:ascii="Arial Narrow" w:hAnsi="Arial Narrow"/>
          <w:sz w:val="24"/>
          <w:szCs w:val="24"/>
        </w:rPr>
      </w:pPr>
      <w:r>
        <w:rPr>
          <w:rFonts w:ascii="Arial Narrow" w:hAnsi="Arial Narrow"/>
          <w:sz w:val="24"/>
          <w:szCs w:val="24"/>
        </w:rPr>
        <w:t>Then: This word is used to express time or the order in which events occur:</w:t>
      </w:r>
    </w:p>
    <w:p w:rsidR="003B652F" w:rsidRDefault="003B652F" w:rsidP="003B652F">
      <w:pPr>
        <w:pStyle w:val="ListParagraph"/>
        <w:ind w:left="1080"/>
        <w:rPr>
          <w:rFonts w:ascii="Arial Narrow" w:hAnsi="Arial Narrow"/>
          <w:i/>
          <w:sz w:val="24"/>
          <w:szCs w:val="24"/>
        </w:rPr>
      </w:pPr>
      <w:r>
        <w:rPr>
          <w:rFonts w:ascii="Arial Narrow" w:hAnsi="Arial Narrow"/>
          <w:i/>
          <w:sz w:val="24"/>
          <w:szCs w:val="24"/>
        </w:rPr>
        <w:t xml:space="preserve">I woke up, and </w:t>
      </w:r>
      <w:r>
        <w:rPr>
          <w:rFonts w:ascii="Arial Narrow" w:hAnsi="Arial Narrow"/>
          <w:i/>
          <w:sz w:val="24"/>
          <w:szCs w:val="24"/>
          <w:u w:val="single"/>
        </w:rPr>
        <w:t>then</w:t>
      </w:r>
      <w:r>
        <w:rPr>
          <w:rFonts w:ascii="Arial Narrow" w:hAnsi="Arial Narrow"/>
          <w:i/>
          <w:sz w:val="24"/>
          <w:szCs w:val="24"/>
        </w:rPr>
        <w:t xml:space="preserve"> I brushed my teeth.</w:t>
      </w:r>
    </w:p>
    <w:p w:rsidR="003B652F" w:rsidRDefault="003B652F" w:rsidP="003B652F">
      <w:pPr>
        <w:pStyle w:val="ListParagraph"/>
        <w:ind w:left="1080"/>
        <w:rPr>
          <w:rFonts w:ascii="Arial Narrow" w:hAnsi="Arial Narrow" w:cs="Arial"/>
          <w:i/>
          <w:sz w:val="24"/>
          <w:szCs w:val="24"/>
        </w:rPr>
      </w:pPr>
    </w:p>
    <w:p w:rsidR="003B652F" w:rsidRDefault="003B652F" w:rsidP="003B652F">
      <w:pPr>
        <w:pStyle w:val="ListParagraph"/>
        <w:numPr>
          <w:ilvl w:val="0"/>
          <w:numId w:val="6"/>
        </w:numPr>
        <w:rPr>
          <w:rFonts w:ascii="Arial Narrow" w:hAnsi="Arial Narrow" w:cs="Arial"/>
          <w:sz w:val="24"/>
          <w:szCs w:val="24"/>
        </w:rPr>
      </w:pPr>
      <w:r>
        <w:rPr>
          <w:rFonts w:ascii="Arial Narrow" w:hAnsi="Arial Narrow" w:cs="Arial"/>
          <w:b/>
          <w:sz w:val="24"/>
          <w:szCs w:val="24"/>
        </w:rPr>
        <w:t>Their / There / They’re</w:t>
      </w:r>
    </w:p>
    <w:p w:rsidR="003B652F" w:rsidRDefault="003B652F" w:rsidP="003B652F">
      <w:pPr>
        <w:pStyle w:val="ListParagraph"/>
        <w:numPr>
          <w:ilvl w:val="0"/>
          <w:numId w:val="7"/>
        </w:numPr>
        <w:rPr>
          <w:rFonts w:ascii="Arial Narrow" w:hAnsi="Arial Narrow" w:cs="Arial"/>
          <w:sz w:val="24"/>
          <w:szCs w:val="24"/>
        </w:rPr>
      </w:pPr>
      <w:proofErr w:type="spellStart"/>
      <w:r>
        <w:rPr>
          <w:rFonts w:ascii="Arial Narrow" w:hAnsi="Arial Narrow" w:cs="Arial"/>
          <w:sz w:val="24"/>
          <w:szCs w:val="24"/>
        </w:rPr>
        <w:t>Their</w:t>
      </w:r>
      <w:proofErr w:type="spellEnd"/>
      <w:r>
        <w:rPr>
          <w:rFonts w:ascii="Arial Narrow" w:hAnsi="Arial Narrow" w:cs="Arial"/>
          <w:sz w:val="24"/>
          <w:szCs w:val="24"/>
        </w:rPr>
        <w:t>: This word is used to show possession or ownership:</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This is </w:t>
      </w:r>
      <w:r>
        <w:rPr>
          <w:rFonts w:ascii="Arial Narrow" w:hAnsi="Arial Narrow" w:cs="Arial"/>
          <w:i/>
          <w:sz w:val="24"/>
          <w:szCs w:val="24"/>
          <w:u w:val="single"/>
        </w:rPr>
        <w:t>their</w:t>
      </w:r>
      <w:r>
        <w:rPr>
          <w:rFonts w:ascii="Arial Narrow" w:hAnsi="Arial Narrow" w:cs="Arial"/>
          <w:i/>
          <w:sz w:val="24"/>
          <w:szCs w:val="24"/>
        </w:rPr>
        <w:t xml:space="preserve"> new house.</w:t>
      </w:r>
    </w:p>
    <w:p w:rsidR="003B652F" w:rsidRDefault="003B652F" w:rsidP="003B652F">
      <w:pPr>
        <w:pStyle w:val="ListParagraph"/>
        <w:numPr>
          <w:ilvl w:val="0"/>
          <w:numId w:val="7"/>
        </w:numPr>
        <w:rPr>
          <w:rFonts w:ascii="Arial Narrow" w:hAnsi="Arial Narrow" w:cs="Arial"/>
          <w:i/>
          <w:sz w:val="24"/>
          <w:szCs w:val="24"/>
        </w:rPr>
      </w:pPr>
      <w:r>
        <w:rPr>
          <w:rFonts w:ascii="Arial Narrow" w:hAnsi="Arial Narrow" w:cs="Arial"/>
          <w:sz w:val="24"/>
          <w:szCs w:val="24"/>
        </w:rPr>
        <w:t>There: This word is used to describe location:</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I saw the ball over </w:t>
      </w:r>
      <w:r>
        <w:rPr>
          <w:rFonts w:ascii="Arial Narrow" w:hAnsi="Arial Narrow" w:cs="Arial"/>
          <w:i/>
          <w:sz w:val="24"/>
          <w:szCs w:val="24"/>
          <w:u w:val="single"/>
        </w:rPr>
        <w:t>there</w:t>
      </w:r>
      <w:r>
        <w:rPr>
          <w:rFonts w:ascii="Arial Narrow" w:hAnsi="Arial Narrow" w:cs="Arial"/>
          <w:i/>
          <w:sz w:val="24"/>
          <w:szCs w:val="24"/>
        </w:rPr>
        <w:t>.</w:t>
      </w:r>
    </w:p>
    <w:p w:rsidR="003B652F" w:rsidRDefault="003B652F" w:rsidP="003B652F">
      <w:pPr>
        <w:pStyle w:val="ListParagraph"/>
        <w:numPr>
          <w:ilvl w:val="0"/>
          <w:numId w:val="7"/>
        </w:numPr>
        <w:rPr>
          <w:rFonts w:ascii="Arial Narrow" w:hAnsi="Arial Narrow" w:cs="Arial"/>
          <w:i/>
          <w:sz w:val="24"/>
          <w:szCs w:val="24"/>
        </w:rPr>
      </w:pPr>
      <w:r>
        <w:rPr>
          <w:rFonts w:ascii="Arial Narrow" w:hAnsi="Arial Narrow" w:cs="Arial"/>
          <w:sz w:val="24"/>
          <w:szCs w:val="24"/>
        </w:rPr>
        <w:t>They’re: This word is the contraction for “they are”:</w:t>
      </w:r>
    </w:p>
    <w:p w:rsidR="003B652F" w:rsidRDefault="003B652F" w:rsidP="003B652F">
      <w:pPr>
        <w:pStyle w:val="ListParagraph"/>
        <w:ind w:left="1080"/>
        <w:rPr>
          <w:rFonts w:ascii="Arial Narrow" w:hAnsi="Arial Narrow" w:cs="Arial"/>
          <w:i/>
          <w:sz w:val="24"/>
          <w:szCs w:val="24"/>
        </w:rPr>
      </w:pPr>
      <w:proofErr w:type="gramStart"/>
      <w:r>
        <w:rPr>
          <w:rFonts w:ascii="Arial Narrow" w:hAnsi="Arial Narrow" w:cs="Arial"/>
          <w:i/>
          <w:sz w:val="24"/>
          <w:szCs w:val="24"/>
          <w:u w:val="single"/>
        </w:rPr>
        <w:t>They’re</w:t>
      </w:r>
      <w:proofErr w:type="gramEnd"/>
      <w:r>
        <w:rPr>
          <w:rFonts w:ascii="Arial Narrow" w:hAnsi="Arial Narrow" w:cs="Arial"/>
          <w:i/>
          <w:sz w:val="24"/>
          <w:szCs w:val="24"/>
        </w:rPr>
        <w:t xml:space="preserve"> busy right now, but please come back later.</w:t>
      </w:r>
    </w:p>
    <w:p w:rsidR="003B652F" w:rsidRDefault="003B652F" w:rsidP="003B652F">
      <w:pPr>
        <w:pStyle w:val="ListParagraph"/>
        <w:ind w:left="1080"/>
        <w:rPr>
          <w:rFonts w:ascii="Arial Narrow" w:hAnsi="Arial Narrow" w:cs="Arial"/>
          <w:i/>
          <w:sz w:val="24"/>
          <w:szCs w:val="24"/>
        </w:rPr>
      </w:pPr>
    </w:p>
    <w:p w:rsidR="003B652F" w:rsidRDefault="003B652F" w:rsidP="003B652F">
      <w:pPr>
        <w:pStyle w:val="ListParagraph"/>
        <w:numPr>
          <w:ilvl w:val="0"/>
          <w:numId w:val="8"/>
        </w:numPr>
        <w:ind w:left="720"/>
        <w:rPr>
          <w:rFonts w:ascii="Arial Narrow" w:hAnsi="Arial Narrow" w:cs="Arial"/>
          <w:sz w:val="24"/>
          <w:szCs w:val="24"/>
        </w:rPr>
      </w:pPr>
      <w:r>
        <w:rPr>
          <w:rFonts w:ascii="Arial Narrow" w:hAnsi="Arial Narrow" w:cs="Arial"/>
          <w:b/>
          <w:sz w:val="24"/>
          <w:szCs w:val="24"/>
        </w:rPr>
        <w:t>To / Too / Two</w:t>
      </w:r>
    </w:p>
    <w:p w:rsidR="003B652F" w:rsidRDefault="003B652F" w:rsidP="003B652F">
      <w:pPr>
        <w:pStyle w:val="ListParagraph"/>
        <w:numPr>
          <w:ilvl w:val="0"/>
          <w:numId w:val="9"/>
        </w:numPr>
        <w:rPr>
          <w:rFonts w:ascii="Arial Narrow" w:hAnsi="Arial Narrow" w:cs="Arial"/>
          <w:sz w:val="24"/>
          <w:szCs w:val="24"/>
        </w:rPr>
      </w:pPr>
      <w:r>
        <w:rPr>
          <w:rFonts w:ascii="Arial Narrow" w:hAnsi="Arial Narrow" w:cs="Arial"/>
          <w:sz w:val="24"/>
          <w:szCs w:val="24"/>
        </w:rPr>
        <w:t xml:space="preserve">To: This word is used to describe location: </w:t>
      </w:r>
    </w:p>
    <w:p w:rsidR="003B652F" w:rsidRDefault="003B652F" w:rsidP="003B652F">
      <w:pPr>
        <w:pStyle w:val="ListParagraph"/>
        <w:ind w:left="1080"/>
        <w:rPr>
          <w:rFonts w:ascii="Arial Narrow" w:hAnsi="Arial Narrow" w:cs="Arial"/>
          <w:sz w:val="24"/>
          <w:szCs w:val="24"/>
        </w:rPr>
      </w:pPr>
      <w:r>
        <w:rPr>
          <w:rFonts w:ascii="Arial Narrow" w:hAnsi="Arial Narrow" w:cs="Arial"/>
          <w:i/>
          <w:sz w:val="24"/>
          <w:szCs w:val="24"/>
        </w:rPr>
        <w:t xml:space="preserve">I am going </w:t>
      </w:r>
      <w:r>
        <w:rPr>
          <w:rFonts w:ascii="Arial Narrow" w:hAnsi="Arial Narrow" w:cs="Arial"/>
          <w:i/>
          <w:sz w:val="24"/>
          <w:szCs w:val="24"/>
          <w:u w:val="single"/>
        </w:rPr>
        <w:t>to</w:t>
      </w:r>
      <w:r>
        <w:rPr>
          <w:rFonts w:ascii="Arial Narrow" w:hAnsi="Arial Narrow" w:cs="Arial"/>
          <w:i/>
          <w:sz w:val="24"/>
          <w:szCs w:val="24"/>
        </w:rPr>
        <w:t xml:space="preserve"> the store.</w:t>
      </w:r>
    </w:p>
    <w:p w:rsidR="003B652F" w:rsidRDefault="003B652F" w:rsidP="003B652F">
      <w:pPr>
        <w:pStyle w:val="ListParagraph"/>
        <w:numPr>
          <w:ilvl w:val="0"/>
          <w:numId w:val="9"/>
        </w:numPr>
        <w:rPr>
          <w:rFonts w:ascii="Arial Narrow" w:hAnsi="Arial Narrow" w:cs="Arial"/>
          <w:sz w:val="24"/>
          <w:szCs w:val="24"/>
        </w:rPr>
      </w:pPr>
      <w:r>
        <w:rPr>
          <w:rFonts w:ascii="Arial Narrow" w:hAnsi="Arial Narrow" w:cs="Arial"/>
          <w:sz w:val="24"/>
          <w:szCs w:val="24"/>
        </w:rPr>
        <w:t>Too: This word can be used to mean “very” or “also”:</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I have eaten </w:t>
      </w:r>
      <w:r>
        <w:rPr>
          <w:rFonts w:ascii="Arial Narrow" w:hAnsi="Arial Narrow" w:cs="Arial"/>
          <w:i/>
          <w:sz w:val="24"/>
          <w:szCs w:val="24"/>
          <w:u w:val="single"/>
        </w:rPr>
        <w:t>too</w:t>
      </w:r>
      <w:r>
        <w:rPr>
          <w:rFonts w:ascii="Arial Narrow" w:hAnsi="Arial Narrow" w:cs="Arial"/>
          <w:i/>
          <w:sz w:val="24"/>
          <w:szCs w:val="24"/>
        </w:rPr>
        <w:t xml:space="preserve"> much cake, </w:t>
      </w:r>
      <w:r>
        <w:rPr>
          <w:rFonts w:ascii="Arial Narrow" w:hAnsi="Arial Narrow" w:cs="Arial"/>
          <w:i/>
          <w:sz w:val="24"/>
          <w:szCs w:val="24"/>
          <w:u w:val="single"/>
        </w:rPr>
        <w:t>too</w:t>
      </w:r>
      <w:r>
        <w:rPr>
          <w:rFonts w:ascii="Arial Narrow" w:hAnsi="Arial Narrow" w:cs="Arial"/>
          <w:i/>
          <w:sz w:val="24"/>
          <w:szCs w:val="24"/>
        </w:rPr>
        <w:t xml:space="preserve">. </w:t>
      </w:r>
    </w:p>
    <w:p w:rsidR="003B652F" w:rsidRDefault="003B652F" w:rsidP="003B652F">
      <w:pPr>
        <w:pStyle w:val="ListParagraph"/>
        <w:numPr>
          <w:ilvl w:val="0"/>
          <w:numId w:val="9"/>
        </w:numPr>
        <w:rPr>
          <w:rFonts w:ascii="Arial Narrow" w:hAnsi="Arial Narrow" w:cs="Arial"/>
          <w:i/>
          <w:sz w:val="24"/>
          <w:szCs w:val="24"/>
        </w:rPr>
      </w:pPr>
      <w:r>
        <w:rPr>
          <w:rFonts w:ascii="Arial Narrow" w:hAnsi="Arial Narrow" w:cs="Arial"/>
          <w:sz w:val="24"/>
          <w:szCs w:val="24"/>
        </w:rPr>
        <w:t>Two: This word describes the number 2:</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My little brother just turned </w:t>
      </w:r>
      <w:r>
        <w:rPr>
          <w:rFonts w:ascii="Arial Narrow" w:hAnsi="Arial Narrow" w:cs="Arial"/>
          <w:i/>
          <w:sz w:val="24"/>
          <w:szCs w:val="24"/>
          <w:u w:val="single"/>
        </w:rPr>
        <w:t>two</w:t>
      </w:r>
      <w:r>
        <w:rPr>
          <w:rFonts w:ascii="Arial Narrow" w:hAnsi="Arial Narrow" w:cs="Arial"/>
          <w:i/>
          <w:sz w:val="24"/>
          <w:szCs w:val="24"/>
        </w:rPr>
        <w:t xml:space="preserve"> this year.</w:t>
      </w:r>
    </w:p>
    <w:p w:rsidR="003B652F" w:rsidRDefault="003B652F" w:rsidP="003B652F">
      <w:pPr>
        <w:pStyle w:val="ListParagraph"/>
        <w:ind w:left="1080"/>
        <w:rPr>
          <w:rFonts w:ascii="Arial Narrow" w:hAnsi="Arial Narrow" w:cs="Arial"/>
          <w:i/>
          <w:sz w:val="24"/>
          <w:szCs w:val="24"/>
        </w:rPr>
      </w:pPr>
    </w:p>
    <w:p w:rsidR="003B652F" w:rsidRDefault="003B652F" w:rsidP="003B652F">
      <w:pPr>
        <w:pStyle w:val="ListParagraph"/>
        <w:numPr>
          <w:ilvl w:val="0"/>
          <w:numId w:val="8"/>
        </w:numPr>
        <w:rPr>
          <w:rFonts w:ascii="Arial Narrow" w:hAnsi="Arial Narrow" w:cs="Arial"/>
          <w:i/>
          <w:sz w:val="24"/>
          <w:szCs w:val="24"/>
        </w:rPr>
      </w:pPr>
      <w:r>
        <w:rPr>
          <w:rFonts w:ascii="Arial Narrow" w:hAnsi="Arial Narrow" w:cs="Arial"/>
          <w:b/>
          <w:sz w:val="24"/>
          <w:szCs w:val="24"/>
        </w:rPr>
        <w:t>Which / Witch</w:t>
      </w:r>
    </w:p>
    <w:p w:rsidR="003B652F" w:rsidRDefault="003B652F" w:rsidP="003B652F">
      <w:pPr>
        <w:pStyle w:val="ListParagraph"/>
        <w:numPr>
          <w:ilvl w:val="0"/>
          <w:numId w:val="10"/>
        </w:numPr>
        <w:rPr>
          <w:rFonts w:ascii="Arial Narrow" w:hAnsi="Arial Narrow" w:cs="Arial"/>
          <w:i/>
          <w:sz w:val="24"/>
          <w:szCs w:val="24"/>
        </w:rPr>
      </w:pPr>
      <w:r>
        <w:rPr>
          <w:rFonts w:ascii="Arial Narrow" w:hAnsi="Arial Narrow" w:cs="Arial"/>
          <w:sz w:val="24"/>
          <w:szCs w:val="24"/>
        </w:rPr>
        <w:t>Which: This word is used when you want to specify a specific item:</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Do you know </w:t>
      </w:r>
      <w:r>
        <w:rPr>
          <w:rFonts w:ascii="Arial Narrow" w:hAnsi="Arial Narrow" w:cs="Arial"/>
          <w:i/>
          <w:sz w:val="24"/>
          <w:szCs w:val="24"/>
          <w:u w:val="single"/>
        </w:rPr>
        <w:t>which</w:t>
      </w:r>
      <w:r>
        <w:rPr>
          <w:rFonts w:ascii="Arial Narrow" w:hAnsi="Arial Narrow" w:cs="Arial"/>
          <w:sz w:val="24"/>
          <w:szCs w:val="24"/>
        </w:rPr>
        <w:t xml:space="preserve"> </w:t>
      </w:r>
      <w:r>
        <w:rPr>
          <w:rFonts w:ascii="Arial Narrow" w:hAnsi="Arial Narrow" w:cs="Arial"/>
          <w:i/>
          <w:sz w:val="24"/>
          <w:szCs w:val="24"/>
        </w:rPr>
        <w:t>shirt you would like to buy?</w:t>
      </w:r>
    </w:p>
    <w:p w:rsidR="003B652F" w:rsidRDefault="003B652F" w:rsidP="003B652F">
      <w:pPr>
        <w:pStyle w:val="ListParagraph"/>
        <w:numPr>
          <w:ilvl w:val="0"/>
          <w:numId w:val="10"/>
        </w:numPr>
        <w:rPr>
          <w:rFonts w:ascii="Arial Narrow" w:hAnsi="Arial Narrow" w:cs="Arial"/>
          <w:sz w:val="24"/>
          <w:szCs w:val="24"/>
        </w:rPr>
      </w:pPr>
      <w:r>
        <w:rPr>
          <w:rFonts w:ascii="Arial Narrow" w:hAnsi="Arial Narrow" w:cs="Arial"/>
          <w:sz w:val="24"/>
          <w:szCs w:val="24"/>
        </w:rPr>
        <w:t xml:space="preserve">Witch: This word refers to the person you might see during Halloween or while reading </w:t>
      </w:r>
      <w:r>
        <w:rPr>
          <w:rFonts w:ascii="Arial Narrow" w:hAnsi="Arial Narrow" w:cs="Arial"/>
          <w:i/>
          <w:sz w:val="24"/>
          <w:szCs w:val="24"/>
        </w:rPr>
        <w:t>Harry Potter:</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The </w:t>
      </w:r>
      <w:r>
        <w:rPr>
          <w:rFonts w:ascii="Arial Narrow" w:hAnsi="Arial Narrow" w:cs="Arial"/>
          <w:i/>
          <w:sz w:val="24"/>
          <w:szCs w:val="24"/>
          <w:u w:val="single"/>
        </w:rPr>
        <w:t>witch</w:t>
      </w:r>
      <w:r>
        <w:rPr>
          <w:rFonts w:ascii="Arial Narrow" w:hAnsi="Arial Narrow" w:cs="Arial"/>
          <w:i/>
          <w:sz w:val="24"/>
          <w:szCs w:val="24"/>
        </w:rPr>
        <w:t xml:space="preserve"> stirred her cauldron while she recited the spell.</w:t>
      </w:r>
    </w:p>
    <w:p w:rsidR="003B652F" w:rsidRDefault="003B652F" w:rsidP="003B652F">
      <w:pPr>
        <w:pStyle w:val="ListParagraph"/>
        <w:ind w:left="1080"/>
        <w:rPr>
          <w:rFonts w:ascii="Arial Narrow" w:hAnsi="Arial Narrow" w:cs="Arial"/>
          <w:i/>
          <w:sz w:val="24"/>
          <w:szCs w:val="24"/>
        </w:rPr>
      </w:pPr>
    </w:p>
    <w:p w:rsidR="003B652F" w:rsidRDefault="003B652F" w:rsidP="003B652F">
      <w:pPr>
        <w:pStyle w:val="ListParagraph"/>
        <w:numPr>
          <w:ilvl w:val="0"/>
          <w:numId w:val="8"/>
        </w:numPr>
        <w:rPr>
          <w:rFonts w:ascii="Arial Narrow" w:hAnsi="Arial Narrow" w:cs="Arial"/>
          <w:sz w:val="24"/>
          <w:szCs w:val="24"/>
        </w:rPr>
      </w:pPr>
      <w:r>
        <w:rPr>
          <w:rFonts w:ascii="Arial Narrow" w:hAnsi="Arial Narrow" w:cs="Arial"/>
          <w:b/>
          <w:sz w:val="24"/>
          <w:szCs w:val="24"/>
        </w:rPr>
        <w:t>Your / You’re</w:t>
      </w:r>
    </w:p>
    <w:p w:rsidR="003B652F" w:rsidRDefault="003B652F" w:rsidP="003B652F">
      <w:pPr>
        <w:pStyle w:val="ListParagraph"/>
        <w:numPr>
          <w:ilvl w:val="0"/>
          <w:numId w:val="11"/>
        </w:numPr>
        <w:ind w:left="1080"/>
        <w:rPr>
          <w:rFonts w:ascii="Arial Narrow" w:hAnsi="Arial Narrow" w:cs="Arial"/>
          <w:sz w:val="24"/>
          <w:szCs w:val="24"/>
        </w:rPr>
      </w:pPr>
      <w:r>
        <w:rPr>
          <w:rFonts w:ascii="Arial Narrow" w:hAnsi="Arial Narrow" w:cs="Arial"/>
          <w:sz w:val="24"/>
          <w:szCs w:val="24"/>
        </w:rPr>
        <w:t>Your: Use this word to show possession or ownership:</w:t>
      </w:r>
    </w:p>
    <w:p w:rsidR="003B652F" w:rsidRDefault="003B652F" w:rsidP="003B652F">
      <w:pPr>
        <w:pStyle w:val="ListParagraph"/>
        <w:ind w:left="1080"/>
        <w:rPr>
          <w:rFonts w:ascii="Arial Narrow" w:hAnsi="Arial Narrow" w:cs="Arial"/>
          <w:i/>
          <w:sz w:val="24"/>
          <w:szCs w:val="24"/>
        </w:rPr>
      </w:pPr>
      <w:r>
        <w:rPr>
          <w:rFonts w:ascii="Arial Narrow" w:hAnsi="Arial Narrow" w:cs="Arial"/>
          <w:i/>
          <w:sz w:val="24"/>
          <w:szCs w:val="24"/>
        </w:rPr>
        <w:t xml:space="preserve">May I please borrow </w:t>
      </w:r>
      <w:r>
        <w:rPr>
          <w:rFonts w:ascii="Arial Narrow" w:hAnsi="Arial Narrow" w:cs="Arial"/>
          <w:i/>
          <w:sz w:val="24"/>
          <w:szCs w:val="24"/>
          <w:u w:val="single"/>
        </w:rPr>
        <w:t>your</w:t>
      </w:r>
      <w:r>
        <w:rPr>
          <w:rFonts w:ascii="Arial Narrow" w:hAnsi="Arial Narrow" w:cs="Arial"/>
          <w:i/>
          <w:sz w:val="24"/>
          <w:szCs w:val="24"/>
        </w:rPr>
        <w:t xml:space="preserve"> pencil?</w:t>
      </w:r>
    </w:p>
    <w:p w:rsidR="003B652F" w:rsidRDefault="003B652F" w:rsidP="003B652F">
      <w:pPr>
        <w:pStyle w:val="ListParagraph"/>
        <w:numPr>
          <w:ilvl w:val="0"/>
          <w:numId w:val="11"/>
        </w:numPr>
        <w:ind w:left="1080"/>
        <w:rPr>
          <w:rFonts w:ascii="Arial Narrow" w:hAnsi="Arial Narrow" w:cs="Arial"/>
          <w:i/>
          <w:sz w:val="24"/>
          <w:szCs w:val="24"/>
        </w:rPr>
      </w:pPr>
      <w:r>
        <w:rPr>
          <w:rFonts w:ascii="Arial Narrow" w:hAnsi="Arial Narrow" w:cs="Arial"/>
          <w:sz w:val="24"/>
          <w:szCs w:val="24"/>
        </w:rPr>
        <w:t>You’re: This word is a contraction for “you are”:</w:t>
      </w:r>
    </w:p>
    <w:p w:rsidR="003B652F" w:rsidRDefault="003B652F" w:rsidP="003B652F">
      <w:pPr>
        <w:pStyle w:val="ListParagraph"/>
        <w:ind w:left="1080"/>
        <w:rPr>
          <w:rFonts w:ascii="Arial Narrow" w:hAnsi="Arial Narrow" w:cs="Arial"/>
          <w:i/>
          <w:sz w:val="24"/>
          <w:szCs w:val="24"/>
        </w:rPr>
      </w:pPr>
      <w:proofErr w:type="gramStart"/>
      <w:r>
        <w:rPr>
          <w:rFonts w:ascii="Arial Narrow" w:hAnsi="Arial Narrow" w:cs="Arial"/>
          <w:i/>
          <w:sz w:val="24"/>
          <w:szCs w:val="24"/>
          <w:u w:val="single"/>
        </w:rPr>
        <w:t>You’re</w:t>
      </w:r>
      <w:proofErr w:type="gramEnd"/>
      <w:r>
        <w:rPr>
          <w:rFonts w:ascii="Arial Narrow" w:hAnsi="Arial Narrow" w:cs="Arial"/>
          <w:i/>
          <w:sz w:val="24"/>
          <w:szCs w:val="24"/>
        </w:rPr>
        <w:t xml:space="preserve"> going to be late if you don’t hurry!</w:t>
      </w:r>
    </w:p>
    <w:p w:rsidR="003B652F" w:rsidRDefault="003B652F" w:rsidP="003B652F">
      <w:pPr>
        <w:pStyle w:val="ListParagraph"/>
        <w:ind w:left="1080"/>
        <w:rPr>
          <w:rFonts w:ascii="Arial Narrow" w:hAnsi="Arial Narrow" w:cs="Arial"/>
          <w:i/>
          <w:sz w:val="24"/>
          <w:szCs w:val="24"/>
        </w:rPr>
      </w:pPr>
    </w:p>
    <w:p w:rsidR="003B652F" w:rsidRDefault="003B652F" w:rsidP="003B652F">
      <w:pPr>
        <w:rPr>
          <w:rFonts w:ascii="Arial Narrow" w:hAnsi="Arial Narrow"/>
          <w:sz w:val="24"/>
          <w:szCs w:val="24"/>
        </w:rPr>
      </w:pPr>
      <w:r>
        <w:rPr>
          <w:rFonts w:ascii="Arial Narrow" w:hAnsi="Arial Narrow"/>
          <w:sz w:val="24"/>
          <w:szCs w:val="24"/>
        </w:rPr>
        <w:t xml:space="preserve">Of course, there are many more homophones in the English language that can be confusing, but this list of very common words should give you a nice start. What do you think? What words do you often confuse? Have you seen other mixed-up homophones that I </w:t>
      </w:r>
      <w:proofErr w:type="gramStart"/>
      <w:r>
        <w:rPr>
          <w:rFonts w:ascii="Arial Narrow" w:hAnsi="Arial Narrow"/>
          <w:sz w:val="24"/>
          <w:szCs w:val="24"/>
        </w:rPr>
        <w:t>haven’t</w:t>
      </w:r>
      <w:proofErr w:type="gramEnd"/>
      <w:r>
        <w:rPr>
          <w:rFonts w:ascii="Arial Narrow" w:hAnsi="Arial Narrow"/>
          <w:sz w:val="24"/>
          <w:szCs w:val="24"/>
        </w:rPr>
        <w:t xml:space="preserve"> mentioned? We would love to hear from you in the comments!</w:t>
      </w:r>
    </w:p>
    <w:p w:rsidR="003B652F" w:rsidRDefault="003B652F" w:rsidP="003B652F">
      <w:pPr>
        <w:rPr>
          <w:rFonts w:ascii="Arial Narrow" w:hAnsi="Arial Narrow"/>
          <w:sz w:val="24"/>
          <w:szCs w:val="24"/>
        </w:rPr>
      </w:pPr>
      <w:r>
        <w:rPr>
          <w:rFonts w:ascii="Arial Narrow" w:hAnsi="Arial Narrow"/>
          <w:sz w:val="24"/>
          <w:szCs w:val="24"/>
        </w:rPr>
        <w:t xml:space="preserve">Author: Emily Karth, Program Coordinator at </w:t>
      </w:r>
      <w:proofErr w:type="gramStart"/>
      <w:r>
        <w:rPr>
          <w:rFonts w:ascii="Arial Narrow" w:hAnsi="Arial Narrow"/>
          <w:sz w:val="24"/>
          <w:szCs w:val="24"/>
        </w:rPr>
        <w:t>A</w:t>
      </w:r>
      <w:proofErr w:type="gramEnd"/>
      <w:r>
        <w:rPr>
          <w:rFonts w:ascii="Arial Narrow" w:hAnsi="Arial Narrow"/>
          <w:sz w:val="24"/>
          <w:szCs w:val="24"/>
        </w:rPr>
        <w:t xml:space="preserve"> Grade Ahead</w:t>
      </w:r>
    </w:p>
    <w:p w:rsidR="00B22389" w:rsidRDefault="00B22389">
      <w:bookmarkStart w:id="0" w:name="_GoBack"/>
      <w:bookmarkEnd w:id="0"/>
    </w:p>
    <w:sectPr w:rsidR="00B22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66F3"/>
    <w:multiLevelType w:val="hybridMultilevel"/>
    <w:tmpl w:val="2F2E488E"/>
    <w:lvl w:ilvl="0" w:tplc="0409000D">
      <w:start w:val="1"/>
      <w:numFmt w:val="bullet"/>
      <w:lvlText w:val=""/>
      <w:lvlJc w:val="left"/>
      <w:pPr>
        <w:ind w:left="780" w:hanging="360"/>
      </w:pPr>
      <w:rPr>
        <w:rFonts w:ascii="Wingdings" w:hAnsi="Wingdings"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1" w15:restartNumberingAfterBreak="0">
    <w:nsid w:val="15F206EA"/>
    <w:multiLevelType w:val="hybridMultilevel"/>
    <w:tmpl w:val="A4EA2CC4"/>
    <w:lvl w:ilvl="0" w:tplc="8F1C8858">
      <w:start w:val="1"/>
      <w:numFmt w:val="decimal"/>
      <w:lvlText w:val="%1."/>
      <w:lvlJc w:val="left"/>
      <w:pPr>
        <w:ind w:left="1080" w:hanging="360"/>
      </w:pPr>
      <w:rPr>
        <w:rFonts w:ascii="Arial Narrow" w:hAnsi="Arial Narrow"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1AEE656C"/>
    <w:multiLevelType w:val="hybridMultilevel"/>
    <w:tmpl w:val="F434FC68"/>
    <w:lvl w:ilvl="0" w:tplc="F5D0CC74">
      <w:start w:val="1"/>
      <w:numFmt w:val="decimal"/>
      <w:lvlText w:val="%1."/>
      <w:lvlJc w:val="left"/>
      <w:pPr>
        <w:ind w:left="1800" w:hanging="360"/>
      </w:pPr>
      <w:rPr>
        <w:rFonts w:ascii="Arial Narrow" w:hAnsi="Arial Narrow" w:hint="default"/>
        <w:b w:val="0"/>
        <w:i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D2F1B9B"/>
    <w:multiLevelType w:val="hybridMultilevel"/>
    <w:tmpl w:val="5A88A874"/>
    <w:lvl w:ilvl="0" w:tplc="8F1C8858">
      <w:start w:val="1"/>
      <w:numFmt w:val="decimal"/>
      <w:lvlText w:val="%1."/>
      <w:lvlJc w:val="left"/>
      <w:pPr>
        <w:ind w:left="1800" w:hanging="360"/>
      </w:pPr>
      <w:rPr>
        <w:rFonts w:ascii="Arial Narrow" w:hAnsi="Arial Narrow" w:hint="default"/>
        <w:b w:val="0"/>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 w15:restartNumberingAfterBreak="0">
    <w:nsid w:val="37493216"/>
    <w:multiLevelType w:val="hybridMultilevel"/>
    <w:tmpl w:val="9AF0504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7AD5BFD"/>
    <w:multiLevelType w:val="hybridMultilevel"/>
    <w:tmpl w:val="EAFAFE9C"/>
    <w:lvl w:ilvl="0" w:tplc="11648CDE">
      <w:start w:val="1"/>
      <w:numFmt w:val="decimal"/>
      <w:lvlText w:val="%1."/>
      <w:lvlJc w:val="left"/>
      <w:pPr>
        <w:ind w:left="1080" w:hanging="360"/>
      </w:pPr>
      <w:rPr>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5BAE7B7D"/>
    <w:multiLevelType w:val="hybridMultilevel"/>
    <w:tmpl w:val="C7907890"/>
    <w:lvl w:ilvl="0" w:tplc="11648CDE">
      <w:start w:val="1"/>
      <w:numFmt w:val="decimal"/>
      <w:lvlText w:val="%1."/>
      <w:lvlJc w:val="left"/>
      <w:pPr>
        <w:ind w:left="1080" w:hanging="360"/>
      </w:pPr>
      <w:rPr>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5F2E2B88"/>
    <w:multiLevelType w:val="hybridMultilevel"/>
    <w:tmpl w:val="40E873FA"/>
    <w:lvl w:ilvl="0" w:tplc="11648CDE">
      <w:start w:val="1"/>
      <w:numFmt w:val="decimal"/>
      <w:lvlText w:val="%1."/>
      <w:lvlJc w:val="left"/>
      <w:pPr>
        <w:ind w:left="1080" w:hanging="360"/>
      </w:pPr>
      <w:rPr>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6B666C34"/>
    <w:multiLevelType w:val="hybridMultilevel"/>
    <w:tmpl w:val="A67EB82C"/>
    <w:lvl w:ilvl="0" w:tplc="8F1C8858">
      <w:start w:val="1"/>
      <w:numFmt w:val="decimal"/>
      <w:lvlText w:val="%1."/>
      <w:lvlJc w:val="left"/>
      <w:pPr>
        <w:ind w:left="1080" w:hanging="360"/>
      </w:pPr>
      <w:rPr>
        <w:rFonts w:ascii="Arial Narrow" w:hAnsi="Arial Narrow"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74912BF3"/>
    <w:multiLevelType w:val="hybridMultilevel"/>
    <w:tmpl w:val="7A6AAD80"/>
    <w:lvl w:ilvl="0" w:tplc="F5D0CC74">
      <w:start w:val="1"/>
      <w:numFmt w:val="decimal"/>
      <w:lvlText w:val="%1."/>
      <w:lvlJc w:val="left"/>
      <w:pPr>
        <w:ind w:left="1800" w:hanging="360"/>
      </w:pPr>
      <w:rPr>
        <w:rFonts w:ascii="Arial Narrow" w:hAnsi="Arial Narrow" w:hint="default"/>
        <w:b w:val="0"/>
        <w:i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7B99749C"/>
    <w:multiLevelType w:val="hybridMultilevel"/>
    <w:tmpl w:val="9E30293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4"/>
    <w:lvlOverride w:ilvl="0"/>
    <w:lvlOverride w:ilvl="1"/>
    <w:lvlOverride w:ilvl="2"/>
    <w:lvlOverride w:ilvl="3"/>
    <w:lvlOverride w:ilvl="4"/>
    <w:lvlOverride w:ilvl="5"/>
    <w:lvlOverride w:ilvl="6"/>
    <w:lvlOverride w:ilvl="7"/>
    <w:lvlOverride w:ilvl="8"/>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lvlOverride w:ilvl="1"/>
    <w:lvlOverride w:ilvl="2"/>
    <w:lvlOverride w:ilvl="3"/>
    <w:lvlOverride w:ilvl="4"/>
    <w:lvlOverride w:ilvl="5"/>
    <w:lvlOverride w:ilvl="6"/>
    <w:lvlOverride w:ilvl="7"/>
    <w:lvlOverride w:ilvl="8"/>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lvlOverride w:ilvl="3"/>
    <w:lvlOverride w:ilvl="4"/>
    <w:lvlOverride w:ilvl="5"/>
    <w:lvlOverride w:ilvl="6"/>
    <w:lvlOverride w:ilvl="7"/>
    <w:lvlOverride w:ilvl="8"/>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52F"/>
    <w:rsid w:val="003B652F"/>
    <w:rsid w:val="00430E5C"/>
    <w:rsid w:val="00626456"/>
    <w:rsid w:val="006B13C6"/>
    <w:rsid w:val="00B22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F680DE-CCBB-4E65-87A3-301B523DA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652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B652F"/>
    <w:rPr>
      <w:i/>
      <w:iCs/>
    </w:rPr>
  </w:style>
  <w:style w:type="character" w:styleId="Hyperlink">
    <w:name w:val="Hyperlink"/>
    <w:basedOn w:val="DefaultParagraphFont"/>
    <w:uiPriority w:val="99"/>
    <w:unhideWhenUsed/>
    <w:rsid w:val="003B652F"/>
    <w:rPr>
      <w:color w:val="0563C1" w:themeColor="hyperlink"/>
      <w:u w:val="single"/>
    </w:rPr>
  </w:style>
  <w:style w:type="paragraph" w:styleId="ListParagraph">
    <w:name w:val="List Paragraph"/>
    <w:basedOn w:val="Normal"/>
    <w:uiPriority w:val="34"/>
    <w:qFormat/>
    <w:rsid w:val="003B652F"/>
    <w:pPr>
      <w:spacing w:line="256" w:lineRule="auto"/>
      <w:ind w:left="720"/>
      <w:contextualSpacing/>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160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lobalfrp.org/Articles/Parent-Teacher-Conferences-Strategies-for-Principals-Teachers-and-Par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log.agradeahead.com/post/2016/11/01/get-parent-teacher-conferences/"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log.agradeahead.com/post/2016/08/25/15-academic-extracurricular-activities-kids-will-love/" TargetMode="External"/><Relationship Id="rId11" Type="http://schemas.openxmlformats.org/officeDocument/2006/relationships/hyperlink" Target="https://blog.agradeahead.com/post/2017/08/29/child-worst-day-of-school-ever-can-help-ask-emily/" TargetMode="External"/><Relationship Id="rId5" Type="http://schemas.openxmlformats.org/officeDocument/2006/relationships/image" Target="media/image1.jpeg"/><Relationship Id="rId10" Type="http://schemas.openxmlformats.org/officeDocument/2006/relationships/hyperlink" Target="https://blog.agradeahead.com/post/2019/05/21/four-reasons-to-start-classes-in-june/" TargetMode="External"/><Relationship Id="rId4" Type="http://schemas.openxmlformats.org/officeDocument/2006/relationships/webSettings" Target="webSettings.xml"/><Relationship Id="rId9" Type="http://schemas.openxmlformats.org/officeDocument/2006/relationships/hyperlink" Target="https://blog.agradeahead.com/post/2017/05/16/skills-private-tutoring-doesnt-teach-small-classroom-learni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1314</Words>
  <Characters>7495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Teachers</dc:creator>
  <cp:keywords/>
  <dc:description/>
  <cp:lastModifiedBy>Teachers</cp:lastModifiedBy>
  <cp:revision>1</cp:revision>
  <dcterms:created xsi:type="dcterms:W3CDTF">2019-07-31T18:21:00Z</dcterms:created>
  <dcterms:modified xsi:type="dcterms:W3CDTF">2019-07-31T18:22:00Z</dcterms:modified>
</cp:coreProperties>
</file>